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60" w:rsidRDefault="00FF6160" w:rsidP="00FF6160">
      <w:pPr>
        <w:pStyle w:val="Hlavika"/>
        <w:rPr>
          <w:b/>
          <w:bCs/>
          <w:sz w:val="52"/>
        </w:rPr>
      </w:pPr>
      <w:r>
        <w:t xml:space="preserve">                          </w:t>
      </w:r>
      <w:r>
        <w:rPr>
          <w:b/>
          <w:bCs/>
          <w:sz w:val="52"/>
        </w:rPr>
        <w:t>O B E C     K O T E Š O V Á</w:t>
      </w:r>
    </w:p>
    <w:p w:rsidR="00FF6160" w:rsidRDefault="00FF6160" w:rsidP="00FF6160">
      <w:pPr>
        <w:pStyle w:val="Hlavika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-381635</wp:posOffset>
            </wp:positionV>
            <wp:extent cx="590550" cy="676275"/>
            <wp:effectExtent l="0" t="0" r="0" b="9525"/>
            <wp:wrapNone/>
            <wp:docPr id="2" name="Obrázok 2" descr="kotesova-er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tesova-erb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5829300" cy="0"/>
                <wp:effectExtent l="9525" t="13335" r="9525" b="1524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E410" id="Rovná spojnic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5pt" to="45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5cywEAAHUDAAAOAAAAZHJzL2Uyb0RvYy54bWysU82S0zAMvjPDO3h8p0nLAEum6R66LJcF&#10;OuzuA6i2kxhsy2O7Tfo4PAsvhuz+wC43hhw0lvTps/TJWV5P1rC9ClGja/l8VnOmnECpXd/yx4fb&#10;V1ecxQROgkGnWn5QkV+vXr5Yjr5RCxzQSBUYkbjYjL7lQ0q+qaooBmUhztArR8kOg4VEbugrGWAk&#10;dmuqRV2/rUYM0gcUKkaK3hyTfFX4u06J9KXrokrMtJx6S8WGYrfZVqslNH0AP2hxagP+oQsL2tGl&#10;F6obSMB2Qf9FZbUIGLFLM4G2wq7TQpUZaJp5/Wya+wG8KrOQONFfZIr/j1Z83m8C05J2x5kDSyv6&#10;inv38weLHr85LYDNs0ijjw1h124T8phicvf+DsX3yByuB3C9Ks0+HDwxlIrqSUl2oqertuMnlISB&#10;XcKi2NQFmylJCzaVxRwui1FTYoKCb64W71/XtD9xzlXQnAt9iOmjQsvyoeVGu6wZNLC/i4laJ+gZ&#10;ksMOb7UxZe/GsZG6Xbwj6pyKaLTM2eKEfrs2ge0hP53yZSGI7Qks4M7JwjYokB9O5wTaHM+EN47K&#10;zgIcpdyiPGxCpstx2m0hPr3D/Hj+9Avq99+y+gUAAP//AwBQSwMEFAAGAAgAAAAhALLg7HzcAAAA&#10;BgEAAA8AAABkcnMvZG93bnJldi54bWxMj0FLw0AQhe+C/2EZwZvdpIhNYzZFlFIUL22FXqfJmI1m&#10;Z9Psto3/3hEPenzvDe99UyxG16kTDaH1bCCdJKCIK1+33Bh42y5vMlAhItfYeSYDXxRgUV5eFJjX&#10;/sxrOm1io6SEQ44GbIx9rnWoLDkME98TS/buB4dR5NDoesCzlLtOT5PkTjtsWRYs9vRoqfrcHJ0B&#10;fFqt4y6bvszaZ/v6sV0eVjY7GHN9NT7cg4o0xr9j+MEXdCiFae+PXAfVGZBHooHbWQpK0nmaibH/&#10;NXRZ6P/45TcAAAD//wMAUEsBAi0AFAAGAAgAAAAhALaDOJL+AAAA4QEAABMAAAAAAAAAAAAAAAAA&#10;AAAAAFtDb250ZW50X1R5cGVzXS54bWxQSwECLQAUAAYACAAAACEAOP0h/9YAAACUAQAACwAAAAAA&#10;AAAAAAAAAAAvAQAAX3JlbHMvLnJlbHNQSwECLQAUAAYACAAAACEA0XWuXMsBAAB1AwAADgAAAAAA&#10;AAAAAAAAAAAuAgAAZHJzL2Uyb0RvYy54bWxQSwECLQAUAAYACAAAACEAsuDsfNwAAAAGAQAADwAA&#10;AAAAAAAAAAAAAAAlBAAAZHJzL2Rvd25yZXYueG1sUEsFBgAAAAAEAAQA8wAAAC4FAAAAAA==&#10;" strokeweight="1pt"/>
            </w:pict>
          </mc:Fallback>
        </mc:AlternateContent>
      </w:r>
      <w:r>
        <w:t>Obecný úrad Kotešová,  013 61  Kotešová 325, 041/5575843</w:t>
      </w:r>
    </w:p>
    <w:p w:rsidR="00FF6160" w:rsidRDefault="00FF6160" w:rsidP="00FF6160"/>
    <w:p w:rsidR="00FF6160" w:rsidRDefault="00FF6160" w:rsidP="00FF6160">
      <w:r>
        <w:t xml:space="preserve">                                                                                </w:t>
      </w:r>
      <w:r>
        <w:t xml:space="preserve">                      </w:t>
      </w:r>
      <w:r>
        <w:t xml:space="preserve">V Kotešovej dňa </w:t>
      </w:r>
      <w:r>
        <w:t>10</w:t>
      </w:r>
      <w:r>
        <w:t xml:space="preserve">. </w:t>
      </w:r>
      <w:r>
        <w:t>3</w:t>
      </w:r>
      <w:r>
        <w:t>. 2020</w:t>
      </w:r>
    </w:p>
    <w:p w:rsidR="00FF6160" w:rsidRDefault="00FF6160" w:rsidP="00FF6160"/>
    <w:p w:rsidR="00FF6160" w:rsidRDefault="00FF6160" w:rsidP="00FF6160"/>
    <w:p w:rsidR="00FF6160" w:rsidRPr="00FF6160" w:rsidRDefault="00FF6160" w:rsidP="00FF6160">
      <w:pPr>
        <w:pStyle w:val="msonormalcxspmiddlecxspmiddlecxspmiddle"/>
        <w:jc w:val="center"/>
        <w:rPr>
          <w:b/>
          <w:bCs/>
          <w:u w:val="single"/>
        </w:rPr>
      </w:pPr>
      <w:r w:rsidRPr="00FF6160">
        <w:rPr>
          <w:b/>
          <w:bCs/>
          <w:u w:val="single"/>
        </w:rPr>
        <w:t>OPATRENIE OBCE KOTEŠOVÁ V SÚVISLOSTI SO ŠÍRENÍM PRENOSNÉHO OCHORENIA COVI</w:t>
      </w:r>
      <w:bookmarkStart w:id="0" w:name="_GoBack"/>
      <w:bookmarkEnd w:id="0"/>
      <w:r w:rsidRPr="00FF6160">
        <w:rPr>
          <w:b/>
          <w:bCs/>
          <w:u w:val="single"/>
        </w:rPr>
        <w:t>D – 19   NA  ÚZEMÍ  OBCE  KOTEŠOVÁ</w:t>
      </w:r>
    </w:p>
    <w:p w:rsidR="00FF6160" w:rsidRDefault="00FF6160" w:rsidP="00FF6160">
      <w:pPr>
        <w:jc w:val="both"/>
        <w:rPr>
          <w:bCs/>
        </w:rPr>
      </w:pPr>
      <w:r>
        <w:rPr>
          <w:bCs/>
        </w:rPr>
        <w:t xml:space="preserve"> </w:t>
      </w:r>
    </w:p>
    <w:p w:rsidR="00FF6160" w:rsidRDefault="00FF6160" w:rsidP="00FF6160">
      <w:pPr>
        <w:jc w:val="both"/>
        <w:rPr>
          <w:bCs/>
        </w:rPr>
      </w:pPr>
      <w:r>
        <w:rPr>
          <w:bCs/>
        </w:rPr>
        <w:t xml:space="preserve">     Obec Kotešová, zastúpená starostom obce PhDr., Mgr. Petrom Mozolíkom, na základe Rozhodnutia Úradu verejného zdravotníctva Slovenskej republiky  zo dňa 9. 3. 2020 v zmysle § 48 ods. 4 písm. d) zákona č. 355/2007 Z.z. a podľa § 47 zákona č. 71/1967 Zb. o správnom konaní (správny poriadok) v znení neskorších predpisov v súvislosti so zákazom pre všetky fyzické osoby, fyzické osoby – podnikatelia a právnickým osobám organizovať a usporadúvať hromadné podujatia športovej, kultúrnej, spoločenskej a inej povahy, v záujme obmedzenia stretávania sa osôb, ľudí a šírenia prenosného ochorenia v rámci preventívneho charakteru, s účinnosťou od 10. 3. 2020 do 23. 3. 2020 na území obce Kotešová a v organizáciách s pôsobnosťou obce Kotešová </w:t>
      </w:r>
    </w:p>
    <w:p w:rsidR="00FF6160" w:rsidRDefault="00FF6160" w:rsidP="00FF6160">
      <w:pPr>
        <w:jc w:val="center"/>
        <w:rPr>
          <w:b/>
        </w:rPr>
      </w:pPr>
    </w:p>
    <w:p w:rsidR="00FF6160" w:rsidRDefault="00FF6160" w:rsidP="00FF6160">
      <w:pPr>
        <w:jc w:val="center"/>
        <w:rPr>
          <w:bCs/>
        </w:rPr>
      </w:pPr>
      <w:r w:rsidRPr="00FF6160">
        <w:rPr>
          <w:b/>
        </w:rPr>
        <w:t>vydáva toto opatrenie</w:t>
      </w:r>
    </w:p>
    <w:p w:rsidR="00FF6160" w:rsidRDefault="00FF6160" w:rsidP="00FF6160">
      <w:pPr>
        <w:jc w:val="both"/>
        <w:rPr>
          <w:bCs/>
        </w:rPr>
      </w:pPr>
    </w:p>
    <w:p w:rsidR="00796FF9" w:rsidRDefault="00FF6160" w:rsidP="00796FF9">
      <w:pPr>
        <w:jc w:val="both"/>
        <w:rPr>
          <w:bCs/>
          <w:u w:val="single"/>
        </w:rPr>
      </w:pPr>
      <w:r w:rsidRPr="00FF6160">
        <w:rPr>
          <w:bCs/>
          <w:u w:val="single"/>
        </w:rPr>
        <w:t>Obec Kotešová</w:t>
      </w:r>
      <w:r w:rsidR="00796FF9">
        <w:rPr>
          <w:bCs/>
          <w:u w:val="single"/>
        </w:rPr>
        <w:t xml:space="preserve"> – v obci Kotešová na celom území:</w:t>
      </w:r>
    </w:p>
    <w:p w:rsidR="00796FF9" w:rsidRDefault="00796FF9" w:rsidP="00796FF9">
      <w:pPr>
        <w:jc w:val="both"/>
        <w:rPr>
          <w:bCs/>
        </w:rPr>
      </w:pPr>
    </w:p>
    <w:p w:rsidR="00FF6160" w:rsidRDefault="00FF6160" w:rsidP="00F42D18">
      <w:pPr>
        <w:pStyle w:val="Odsekzoznamu"/>
        <w:numPr>
          <w:ilvl w:val="0"/>
          <w:numId w:val="1"/>
        </w:numPr>
        <w:jc w:val="both"/>
        <w:rPr>
          <w:bCs/>
        </w:rPr>
      </w:pPr>
      <w:r w:rsidRPr="00796FF9">
        <w:rPr>
          <w:bCs/>
        </w:rPr>
        <w:t>Zakazuje sa organizovať kultúrne podujatia</w:t>
      </w:r>
      <w:r w:rsidR="00796FF9" w:rsidRPr="00796FF9">
        <w:rPr>
          <w:bCs/>
        </w:rPr>
        <w:t>, hromadné spoločenské posedenia</w:t>
      </w:r>
      <w:r w:rsidR="00796FF9">
        <w:rPr>
          <w:bCs/>
        </w:rPr>
        <w:t xml:space="preserve"> pre občanov, fyzické osoby a podnikateľov, ako aj miestnych organizácii pod obcou Kotešová,</w:t>
      </w:r>
    </w:p>
    <w:p w:rsidR="00796FF9" w:rsidRDefault="00796FF9" w:rsidP="00F42D18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Zakazuje sa organizovať športové podujatia – Obecný futbalový klub, Obecný stolnotenisový klub, </w:t>
      </w:r>
    </w:p>
    <w:p w:rsidR="00796FF9" w:rsidRDefault="00796FF9" w:rsidP="00F42D18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Obmedzujú sa návštevy na obecnom úrade v Kotešovej v uvedenom termíne za účelom vybavovania písomnosti a potvrdení. Občania obce Kotešová môžu svoje žiadosti zasielať poštovou zásielkou na adresu: Obec Kotešová, 013 61 Kotešová 325, email: </w:t>
      </w:r>
      <w:hyperlink r:id="rId6" w:history="1">
        <w:r w:rsidRPr="00C06570">
          <w:rPr>
            <w:rStyle w:val="Hypertextovprepojenie"/>
            <w:bCs/>
          </w:rPr>
          <w:t>ocukotesova@mail.t-com.sk</w:t>
        </w:r>
      </w:hyperlink>
      <w:r>
        <w:rPr>
          <w:bCs/>
        </w:rPr>
        <w:t>, alebo telefonický na číslo: 041/5575843, 0903564311,</w:t>
      </w:r>
    </w:p>
    <w:p w:rsidR="00796FF9" w:rsidRDefault="00796FF9" w:rsidP="00796FF9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Výnimku z obmedzenia návštev obecného úradu je možné uplatniť len v prípade neodkladných záležitosti ako je úmrtie v rodine, alebo živelná pohroma. </w:t>
      </w:r>
    </w:p>
    <w:p w:rsidR="00796FF9" w:rsidRDefault="00796FF9" w:rsidP="00796FF9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>V rámci čistoty objektu Obecného úradu v Kotešovej zabezpečiť dezinfekčné prostriedky a častejšie vykonávať čistotu priestorov, najmä kľučiek na dverách.</w:t>
      </w:r>
    </w:p>
    <w:p w:rsidR="00796FF9" w:rsidRDefault="00796FF9" w:rsidP="00796FF9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Zabezpečiť informovanosť občanov na svojej web stránke </w:t>
      </w:r>
      <w:hyperlink r:id="rId7" w:history="1">
        <w:r w:rsidRPr="00C06570">
          <w:rPr>
            <w:rStyle w:val="Hypertextovprepojenie"/>
            <w:bCs/>
          </w:rPr>
          <w:t>www.kotesova.info</w:t>
        </w:r>
      </w:hyperlink>
      <w:r w:rsidR="00464CB2">
        <w:rPr>
          <w:bCs/>
        </w:rPr>
        <w:t>, v miestnom rozhlase a prostredníctvom SMS správ</w:t>
      </w:r>
      <w:r>
        <w:rPr>
          <w:bCs/>
        </w:rPr>
        <w:t xml:space="preserve"> o prijatých opatreniach obce Kotešová ako aj Úradu verejného zdravotníctva SR.</w:t>
      </w:r>
    </w:p>
    <w:p w:rsidR="00796FF9" w:rsidRDefault="00796FF9" w:rsidP="00796FF9">
      <w:pPr>
        <w:pStyle w:val="Odsekzoznamu"/>
        <w:jc w:val="both"/>
        <w:rPr>
          <w:bCs/>
        </w:rPr>
      </w:pPr>
    </w:p>
    <w:p w:rsidR="00796FF9" w:rsidRDefault="00796FF9" w:rsidP="00796FF9">
      <w:pPr>
        <w:pStyle w:val="Odsekzoznamu"/>
        <w:ind w:left="0"/>
        <w:jc w:val="both"/>
        <w:rPr>
          <w:bCs/>
        </w:rPr>
      </w:pPr>
    </w:p>
    <w:p w:rsidR="00796FF9" w:rsidRDefault="00796FF9" w:rsidP="00796FF9">
      <w:pPr>
        <w:pStyle w:val="Odsekzoznamu"/>
        <w:ind w:left="0"/>
        <w:jc w:val="both"/>
        <w:rPr>
          <w:bCs/>
          <w:u w:val="single"/>
        </w:rPr>
      </w:pPr>
      <w:r>
        <w:rPr>
          <w:bCs/>
          <w:u w:val="single"/>
        </w:rPr>
        <w:t>Základná škola s materskou školou Kotešová 378:</w:t>
      </w:r>
    </w:p>
    <w:p w:rsidR="00796FF9" w:rsidRDefault="00796FF9" w:rsidP="00796FF9">
      <w:pPr>
        <w:pStyle w:val="Odsekzoznamu"/>
        <w:ind w:left="0"/>
        <w:jc w:val="both"/>
        <w:rPr>
          <w:bCs/>
          <w:u w:val="single"/>
        </w:rPr>
      </w:pPr>
    </w:p>
    <w:p w:rsidR="00796FF9" w:rsidRDefault="00796FF9" w:rsidP="00796FF9">
      <w:pPr>
        <w:pStyle w:val="Odsekzoznamu"/>
        <w:ind w:left="0"/>
        <w:jc w:val="both"/>
        <w:rPr>
          <w:bCs/>
        </w:rPr>
      </w:pPr>
      <w:r w:rsidRPr="00796FF9">
        <w:rPr>
          <w:bCs/>
        </w:rPr>
        <w:t>Riaditeľka Základnej školy s materskou školou Kotešová 378</w:t>
      </w:r>
      <w:r>
        <w:rPr>
          <w:bCs/>
        </w:rPr>
        <w:t xml:space="preserve"> zabezpečí:</w:t>
      </w:r>
    </w:p>
    <w:p w:rsidR="009541C5" w:rsidRDefault="009541C5" w:rsidP="00796FF9">
      <w:pPr>
        <w:pStyle w:val="Odsekzoznamu"/>
        <w:ind w:left="0"/>
        <w:jc w:val="both"/>
        <w:rPr>
          <w:bCs/>
        </w:rPr>
      </w:pPr>
    </w:p>
    <w:p w:rsidR="00796FF9" w:rsidRDefault="00796FF9" w:rsidP="00796FF9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>Informovanie rodičov o možnosti uzatvorenia prevádzky základnej školy a materskej školy v prípade výskytu podozrenia na uvedené infekčné ochorenie</w:t>
      </w:r>
    </w:p>
    <w:p w:rsidR="00796FF9" w:rsidRDefault="00796FF9" w:rsidP="00796FF9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Zabezpečiť </w:t>
      </w:r>
      <w:r w:rsidR="009541C5">
        <w:rPr>
          <w:bCs/>
        </w:rPr>
        <w:t>hygienické dezinfekčné prostriedky na neustále čistenie</w:t>
      </w:r>
      <w:r w:rsidR="00464CB2">
        <w:rPr>
          <w:bCs/>
        </w:rPr>
        <w:t xml:space="preserve"> -</w:t>
      </w:r>
      <w:r w:rsidR="009541C5">
        <w:rPr>
          <w:bCs/>
        </w:rPr>
        <w:t xml:space="preserve"> umývanie rúk, ako aj priestorov miestnosti a kľučiek na dverách budov,</w:t>
      </w:r>
    </w:p>
    <w:p w:rsidR="009541C5" w:rsidRDefault="009541C5" w:rsidP="00796FF9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Zabezpečiť organizáciu vyučovacieho procesu tak, aby žiaci mali dostatočný čas v obmedzenom počte navštíviť školskú jedáleň za účelom odobratia stravy,</w:t>
      </w:r>
    </w:p>
    <w:p w:rsidR="009541C5" w:rsidRDefault="009541C5" w:rsidP="00796FF9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>Obmedziť návštevy školy a </w:t>
      </w:r>
      <w:r w:rsidR="00464CB2">
        <w:rPr>
          <w:bCs/>
        </w:rPr>
        <w:t>m</w:t>
      </w:r>
      <w:r>
        <w:rPr>
          <w:bCs/>
        </w:rPr>
        <w:t xml:space="preserve">aterskej školy osobami, ktoré ponúkajú podnikateľské aktivity za účelom predaja svojich produktov, ako aj osôb, ktoré nie sú občanmi obce, alebo nie je známa ich cestovateľská anamnéza, </w:t>
      </w:r>
    </w:p>
    <w:p w:rsidR="00464CB2" w:rsidRPr="00464CB2" w:rsidRDefault="00464CB2" w:rsidP="00BD6A36">
      <w:pPr>
        <w:pStyle w:val="Odsekzoznamu"/>
        <w:numPr>
          <w:ilvl w:val="0"/>
          <w:numId w:val="1"/>
        </w:numPr>
        <w:jc w:val="both"/>
        <w:rPr>
          <w:bCs/>
        </w:rPr>
      </w:pPr>
      <w:r w:rsidRPr="00464CB2">
        <w:rPr>
          <w:bCs/>
        </w:rPr>
        <w:t xml:space="preserve">Komunikovať s vedením školy poštovou formou – zasielanie pošty na adresu, Základná škola s materskou školou Kotešová 378, tel.: 041/5540669, alebo emailom: </w:t>
      </w:r>
      <w:hyperlink r:id="rId8" w:history="1">
        <w:r w:rsidRPr="00464CB2">
          <w:rPr>
            <w:rStyle w:val="Hypertextovprepojenie"/>
            <w:bCs/>
          </w:rPr>
          <w:t>zskotesova378@gmail.com</w:t>
        </w:r>
      </w:hyperlink>
      <w:r>
        <w:rPr>
          <w:bCs/>
        </w:rPr>
        <w:t>,</w:t>
      </w:r>
    </w:p>
    <w:p w:rsidR="009541C5" w:rsidRDefault="009541C5" w:rsidP="00796FF9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Informovať zriaďovateľa Obec Kotešová o každom podozrení </w:t>
      </w:r>
      <w:r w:rsidR="00464CB2">
        <w:rPr>
          <w:bCs/>
        </w:rPr>
        <w:t>na</w:t>
      </w:r>
      <w:r>
        <w:rPr>
          <w:bCs/>
        </w:rPr>
        <w:t> infikovani</w:t>
      </w:r>
      <w:r w:rsidR="00464CB2">
        <w:rPr>
          <w:bCs/>
        </w:rPr>
        <w:t>e</w:t>
      </w:r>
      <w:r>
        <w:rPr>
          <w:bCs/>
        </w:rPr>
        <w:t xml:space="preserve">  uvedeným infekčným ochorením.</w:t>
      </w:r>
    </w:p>
    <w:p w:rsidR="009541C5" w:rsidRDefault="009541C5" w:rsidP="009541C5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>Zabezpečiť informovanosť</w:t>
      </w:r>
      <w:r>
        <w:rPr>
          <w:bCs/>
        </w:rPr>
        <w:t xml:space="preserve"> rodičov a</w:t>
      </w:r>
      <w:r>
        <w:rPr>
          <w:bCs/>
        </w:rPr>
        <w:t xml:space="preserve"> občanov na svojej web stránke </w:t>
      </w:r>
      <w:hyperlink r:id="rId9" w:history="1">
        <w:r>
          <w:rPr>
            <w:rStyle w:val="Hypertextovprepojenie"/>
          </w:rPr>
          <w:t>https://zskotesova.edupage.org/</w:t>
        </w:r>
      </w:hyperlink>
      <w:r>
        <w:t xml:space="preserve"> </w:t>
      </w:r>
      <w:r>
        <w:rPr>
          <w:bCs/>
        </w:rPr>
        <w:t> prijatých opatreniach obce Kotešová</w:t>
      </w:r>
      <w:r>
        <w:rPr>
          <w:bCs/>
        </w:rPr>
        <w:t>, Základnej školy s materskou školou Kotešová 378,</w:t>
      </w:r>
      <w:r>
        <w:rPr>
          <w:bCs/>
        </w:rPr>
        <w:t xml:space="preserve"> ako aj Úradu verejného zdravotníctva SR.</w:t>
      </w:r>
    </w:p>
    <w:p w:rsidR="009541C5" w:rsidRDefault="009541C5" w:rsidP="009541C5">
      <w:pPr>
        <w:pStyle w:val="Odsekzoznamu"/>
        <w:ind w:left="360"/>
        <w:jc w:val="both"/>
      </w:pPr>
    </w:p>
    <w:p w:rsidR="009541C5" w:rsidRPr="00796FF9" w:rsidRDefault="009541C5" w:rsidP="009541C5">
      <w:pPr>
        <w:pStyle w:val="Odsekzoznamu"/>
        <w:ind w:left="360"/>
        <w:jc w:val="both"/>
        <w:rPr>
          <w:bCs/>
        </w:rPr>
      </w:pPr>
    </w:p>
    <w:p w:rsidR="00FF6160" w:rsidRDefault="009541C5" w:rsidP="00FF6160">
      <w:pPr>
        <w:jc w:val="both"/>
        <w:rPr>
          <w:bCs/>
          <w:u w:val="single"/>
        </w:rPr>
      </w:pPr>
      <w:r w:rsidRPr="009541C5">
        <w:rPr>
          <w:bCs/>
          <w:u w:val="single"/>
        </w:rPr>
        <w:t>Spoločný stavebný úrad pre obce v okrese Bytča</w:t>
      </w:r>
      <w:r w:rsidR="00040532">
        <w:rPr>
          <w:bCs/>
          <w:u w:val="single"/>
        </w:rPr>
        <w:t xml:space="preserve"> - </w:t>
      </w:r>
      <w:r>
        <w:rPr>
          <w:bCs/>
          <w:u w:val="single"/>
        </w:rPr>
        <w:t xml:space="preserve"> </w:t>
      </w:r>
      <w:r w:rsidR="00040532">
        <w:rPr>
          <w:bCs/>
          <w:u w:val="single"/>
        </w:rPr>
        <w:t>pre všetky obce, ktoré sú začlenené v tomto spoločnom stavebnom úrade ako samostatné stavebné úrady obcí:</w:t>
      </w:r>
    </w:p>
    <w:p w:rsidR="009541C5" w:rsidRDefault="009541C5" w:rsidP="00FF6160">
      <w:pPr>
        <w:jc w:val="both"/>
        <w:rPr>
          <w:bCs/>
          <w:u w:val="single"/>
        </w:rPr>
      </w:pPr>
    </w:p>
    <w:p w:rsidR="009541C5" w:rsidRDefault="009541C5" w:rsidP="009541C5">
      <w:pPr>
        <w:pStyle w:val="Odsekzoznamu"/>
        <w:numPr>
          <w:ilvl w:val="0"/>
          <w:numId w:val="1"/>
        </w:numPr>
        <w:jc w:val="both"/>
        <w:rPr>
          <w:bCs/>
        </w:rPr>
      </w:pPr>
      <w:r w:rsidRPr="009541C5">
        <w:rPr>
          <w:bCs/>
        </w:rPr>
        <w:t>Obmedziť v uvedenom období prijímanie nových žiadosti o vydanie stavebného povolenia, alebo Oznámenia o drobnej stavbe a iných konaní v rátane kolaudačných konaní,</w:t>
      </w:r>
      <w:r>
        <w:rPr>
          <w:bCs/>
        </w:rPr>
        <w:t xml:space="preserve"> </w:t>
      </w:r>
    </w:p>
    <w:p w:rsidR="009541C5" w:rsidRDefault="009541C5" w:rsidP="009541C5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Občania môžu svoje otázky zasielať </w:t>
      </w:r>
      <w:r w:rsidR="00040532">
        <w:rPr>
          <w:bCs/>
        </w:rPr>
        <w:t xml:space="preserve">poštou </w:t>
      </w:r>
      <w:r>
        <w:rPr>
          <w:bCs/>
        </w:rPr>
        <w:t>na</w:t>
      </w:r>
      <w:r w:rsidR="00040532">
        <w:rPr>
          <w:bCs/>
        </w:rPr>
        <w:t xml:space="preserve"> adresu  Spoločný stavebný úrad pre obce v okrese Bytča, Námestie SR č. 5, 014 01 Bytča, emailom na adresy zamestnancov:  </w:t>
      </w:r>
    </w:p>
    <w:p w:rsidR="00040532" w:rsidRDefault="00040532" w:rsidP="00040532">
      <w:pPr>
        <w:pStyle w:val="Odsekzoznamu"/>
        <w:jc w:val="both"/>
        <w:rPr>
          <w:bCs/>
        </w:rPr>
      </w:pPr>
      <w:r>
        <w:rPr>
          <w:bCs/>
        </w:rPr>
        <w:t xml:space="preserve">Ing. Veronika Palková: email -  </w:t>
      </w:r>
      <w:hyperlink r:id="rId10" w:history="1">
        <w:r w:rsidRPr="00C06570">
          <w:rPr>
            <w:rStyle w:val="Hypertextovprepojenie"/>
            <w:bCs/>
          </w:rPr>
          <w:t>stu.palkova@gmail.com</w:t>
        </w:r>
      </w:hyperlink>
      <w:r>
        <w:rPr>
          <w:bCs/>
        </w:rPr>
        <w:t xml:space="preserve"> , tel.: 0911525298</w:t>
      </w:r>
    </w:p>
    <w:p w:rsidR="00040532" w:rsidRDefault="00040532" w:rsidP="00040532">
      <w:pPr>
        <w:pStyle w:val="Odsekzoznamu"/>
        <w:jc w:val="both"/>
        <w:rPr>
          <w:bCs/>
        </w:rPr>
      </w:pPr>
      <w:r>
        <w:rPr>
          <w:bCs/>
        </w:rPr>
        <w:t xml:space="preserve">Ing. Miroslava Kubáňová: email - </w:t>
      </w:r>
      <w:hyperlink r:id="rId11" w:history="1">
        <w:r w:rsidRPr="00C06570">
          <w:rPr>
            <w:rStyle w:val="Hypertextovprepojenie"/>
            <w:bCs/>
          </w:rPr>
          <w:t>kubanovastu@gmail.com</w:t>
        </w:r>
      </w:hyperlink>
      <w:r>
        <w:rPr>
          <w:bCs/>
        </w:rPr>
        <w:t>, tel.: 0904680690</w:t>
      </w:r>
    </w:p>
    <w:p w:rsidR="00040532" w:rsidRDefault="00040532" w:rsidP="00040532">
      <w:pPr>
        <w:pStyle w:val="Odsekzoznamu"/>
        <w:numPr>
          <w:ilvl w:val="0"/>
          <w:numId w:val="1"/>
        </w:numPr>
        <w:jc w:val="both"/>
        <w:rPr>
          <w:bCs/>
        </w:rPr>
      </w:pPr>
      <w:r>
        <w:rPr>
          <w:bCs/>
        </w:rPr>
        <w:t>Zverejniť tento oznam na vchodových dverách spoločného stavebného úradu, že opatrenia trvajú v dobe od 10. 3. 2020 do 23.3.2020.</w:t>
      </w:r>
    </w:p>
    <w:p w:rsidR="00040532" w:rsidRDefault="00040532" w:rsidP="00040532">
      <w:pPr>
        <w:pStyle w:val="Odsekzoznamu"/>
        <w:jc w:val="both"/>
        <w:rPr>
          <w:bCs/>
        </w:rPr>
      </w:pPr>
      <w:r>
        <w:rPr>
          <w:bCs/>
        </w:rPr>
        <w:t xml:space="preserve"> </w:t>
      </w:r>
    </w:p>
    <w:p w:rsidR="00040532" w:rsidRPr="009541C5" w:rsidRDefault="00040532" w:rsidP="00040532">
      <w:pPr>
        <w:pStyle w:val="Odsekzoznamu"/>
        <w:jc w:val="both"/>
        <w:rPr>
          <w:bCs/>
        </w:rPr>
      </w:pPr>
    </w:p>
    <w:p w:rsidR="00FF6160" w:rsidRPr="009541C5" w:rsidRDefault="00FF6160" w:rsidP="00FF6160">
      <w:pPr>
        <w:jc w:val="both"/>
        <w:rPr>
          <w:bCs/>
        </w:rPr>
      </w:pPr>
    </w:p>
    <w:p w:rsidR="00FF6160" w:rsidRDefault="00FF6160" w:rsidP="00FF6160">
      <w:pPr>
        <w:ind w:left="5664" w:firstLine="708"/>
      </w:pPr>
      <w:r>
        <w:t>PhDr. Mgr. Peter Mozolík</w:t>
      </w:r>
    </w:p>
    <w:p w:rsidR="00FF6160" w:rsidRDefault="00FF6160" w:rsidP="00FF6160">
      <w:pPr>
        <w:ind w:left="5664" w:firstLine="708"/>
      </w:pPr>
      <w:r>
        <w:t xml:space="preserve">   starosta obce Kotešová</w:t>
      </w:r>
    </w:p>
    <w:p w:rsidR="00FF6160" w:rsidRDefault="00FF6160" w:rsidP="00FF6160">
      <w:pPr>
        <w:ind w:left="7080"/>
      </w:pPr>
      <w:r>
        <w:t>0903564311</w:t>
      </w:r>
    </w:p>
    <w:p w:rsidR="00FF6160" w:rsidRDefault="00FF6160" w:rsidP="00FF6160">
      <w:pPr>
        <w:ind w:left="7080"/>
      </w:pPr>
    </w:p>
    <w:p w:rsidR="00FF6160" w:rsidRDefault="00FF6160" w:rsidP="00FF6160">
      <w:pPr>
        <w:ind w:left="7080"/>
      </w:pPr>
    </w:p>
    <w:p w:rsidR="005B36AC" w:rsidRPr="00FF6160" w:rsidRDefault="005B36AC" w:rsidP="00FF6160"/>
    <w:sectPr w:rsidR="005B36AC" w:rsidRPr="00FF6160" w:rsidSect="00FF61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46CAC"/>
    <w:multiLevelType w:val="hybridMultilevel"/>
    <w:tmpl w:val="B1B26AF8"/>
    <w:lvl w:ilvl="0" w:tplc="CEA4F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60"/>
    <w:rsid w:val="0000366A"/>
    <w:rsid w:val="00040532"/>
    <w:rsid w:val="00464CB2"/>
    <w:rsid w:val="005B36AC"/>
    <w:rsid w:val="00796FF9"/>
    <w:rsid w:val="009541C5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D1DB"/>
  <w15:chartTrackingRefBased/>
  <w15:docId w15:val="{23316408-2180-4D19-AE29-E65D72B1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F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FF6160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FF61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onormalcxspmiddlecxspmiddlecxspmiddle">
    <w:name w:val="msonormalcxspmiddlecxspmiddlecxspmiddle"/>
    <w:basedOn w:val="Normlny"/>
    <w:rsid w:val="00FF616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FF61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96FF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96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otesova3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tesova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ukotesova@mail.t-com.sk" TargetMode="External"/><Relationship Id="rId11" Type="http://schemas.openxmlformats.org/officeDocument/2006/relationships/hyperlink" Target="mailto:kubanovastu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tu.palk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kotesova.edupage.org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2020-03-11T08:19:00Z</dcterms:created>
  <dcterms:modified xsi:type="dcterms:W3CDTF">2020-03-11T09:09:00Z</dcterms:modified>
</cp:coreProperties>
</file>