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B5D" w:rsidRPr="00612142" w:rsidRDefault="00D75B5D" w:rsidP="00612142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612142">
        <w:rPr>
          <w:rFonts w:ascii="Times New Roman" w:hAnsi="Times New Roman" w:cs="Times New Roman"/>
          <w:b/>
          <w:bCs/>
          <w:sz w:val="40"/>
          <w:szCs w:val="40"/>
        </w:rPr>
        <w:t>OBEC KOTEŠOVÁ</w:t>
      </w:r>
    </w:p>
    <w:p w:rsidR="00D75B5D" w:rsidRPr="00D75B5D" w:rsidRDefault="00D75B5D" w:rsidP="00D75B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:rsidR="00D75B5D" w:rsidRDefault="00D75B5D" w:rsidP="00D75B5D">
      <w:pPr>
        <w:jc w:val="center"/>
        <w:rPr>
          <w:b/>
          <w:bCs/>
          <w:sz w:val="28"/>
          <w:szCs w:val="28"/>
        </w:rPr>
      </w:pPr>
    </w:p>
    <w:p w:rsidR="00062016" w:rsidRDefault="00062016" w:rsidP="00D75B5D">
      <w:pPr>
        <w:jc w:val="center"/>
        <w:rPr>
          <w:b/>
          <w:bCs/>
          <w:sz w:val="28"/>
          <w:szCs w:val="28"/>
        </w:rPr>
      </w:pPr>
    </w:p>
    <w:p w:rsidR="00D75B5D" w:rsidRDefault="00D75B5D" w:rsidP="00D75B5D">
      <w:pPr>
        <w:jc w:val="center"/>
        <w:rPr>
          <w:b/>
          <w:bCs/>
          <w:sz w:val="28"/>
          <w:szCs w:val="28"/>
        </w:rPr>
      </w:pPr>
    </w:p>
    <w:p w:rsidR="00D75B5D" w:rsidRDefault="00D75B5D" w:rsidP="00D75B5D">
      <w:pPr>
        <w:jc w:val="center"/>
        <w:rPr>
          <w:b/>
          <w:bCs/>
          <w:sz w:val="56"/>
          <w:szCs w:val="56"/>
        </w:rPr>
      </w:pPr>
      <w:r>
        <w:rPr>
          <w:b/>
          <w:bCs/>
          <w:noProof/>
          <w:sz w:val="56"/>
          <w:szCs w:val="56"/>
        </w:rPr>
        <w:drawing>
          <wp:inline distT="0" distB="0" distL="0" distR="0">
            <wp:extent cx="2009775" cy="2266950"/>
            <wp:effectExtent l="0" t="0" r="9525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75B5D" w:rsidRDefault="00D75B5D" w:rsidP="00D75B5D">
      <w:pPr>
        <w:jc w:val="center"/>
        <w:rPr>
          <w:b/>
          <w:bCs/>
          <w:sz w:val="56"/>
          <w:szCs w:val="56"/>
        </w:rPr>
      </w:pPr>
    </w:p>
    <w:p w:rsidR="00D75B5D" w:rsidRDefault="00D75B5D" w:rsidP="00D75B5D">
      <w:pPr>
        <w:jc w:val="center"/>
        <w:rPr>
          <w:b/>
          <w:bCs/>
          <w:sz w:val="56"/>
          <w:szCs w:val="56"/>
        </w:rPr>
      </w:pPr>
      <w:r>
        <w:rPr>
          <w:b/>
          <w:bCs/>
          <w:sz w:val="56"/>
          <w:szCs w:val="56"/>
        </w:rPr>
        <w:t xml:space="preserve">D O D A T O K č. </w:t>
      </w:r>
      <w:r w:rsidR="00F46643">
        <w:rPr>
          <w:b/>
          <w:bCs/>
          <w:sz w:val="56"/>
          <w:szCs w:val="56"/>
        </w:rPr>
        <w:t>2</w:t>
      </w:r>
    </w:p>
    <w:p w:rsidR="00D75B5D" w:rsidRPr="00D75B5D" w:rsidRDefault="00D75B5D" w:rsidP="00D75B5D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D75B5D">
        <w:rPr>
          <w:rFonts w:ascii="Times New Roman" w:hAnsi="Times New Roman" w:cs="Times New Roman"/>
          <w:b/>
          <w:bCs/>
          <w:sz w:val="40"/>
          <w:szCs w:val="40"/>
        </w:rPr>
        <w:t xml:space="preserve">K Všeobecne záväznému nariadeniu </w:t>
      </w:r>
      <w:r w:rsidRPr="00D75B5D">
        <w:rPr>
          <w:rFonts w:ascii="Times New Roman" w:hAnsi="Times New Roman" w:cs="Times New Roman"/>
          <w:b/>
          <w:sz w:val="40"/>
          <w:szCs w:val="40"/>
        </w:rPr>
        <w:t>č</w:t>
      </w:r>
      <w:r w:rsidRPr="00D75B5D">
        <w:rPr>
          <w:rFonts w:ascii="Times New Roman" w:hAnsi="Times New Roman" w:cs="Times New Roman"/>
          <w:b/>
          <w:bCs/>
          <w:sz w:val="40"/>
          <w:szCs w:val="40"/>
        </w:rPr>
        <w:t>. 4/2019 o výške mesačného príspevku za pobyt dieťaťa v materskej  škole, v  školskom  klube  detí a v centre voľného času</w:t>
      </w:r>
    </w:p>
    <w:p w:rsidR="00D75B5D" w:rsidRPr="00D75B5D" w:rsidRDefault="00D75B5D" w:rsidP="00D75B5D">
      <w:pPr>
        <w:jc w:val="center"/>
        <w:rPr>
          <w:rFonts w:ascii="Times New Roman" w:hAnsi="Times New Roman" w:cs="Times New Roman"/>
          <w:b/>
          <w:bCs/>
          <w:sz w:val="56"/>
          <w:szCs w:val="56"/>
        </w:rPr>
      </w:pPr>
    </w:p>
    <w:p w:rsidR="00D75B5D" w:rsidRDefault="00D75B5D" w:rsidP="00D75B5D">
      <w:pPr>
        <w:jc w:val="center"/>
        <w:rPr>
          <w:b/>
          <w:bCs/>
          <w:sz w:val="56"/>
          <w:szCs w:val="56"/>
        </w:rPr>
      </w:pPr>
    </w:p>
    <w:p w:rsidR="00F46643" w:rsidRDefault="00F46643" w:rsidP="00D75B5D">
      <w:pPr>
        <w:jc w:val="center"/>
        <w:rPr>
          <w:b/>
          <w:bCs/>
          <w:sz w:val="56"/>
          <w:szCs w:val="56"/>
        </w:rPr>
      </w:pPr>
    </w:p>
    <w:p w:rsidR="00F46643" w:rsidRPr="00F46643" w:rsidRDefault="00F46643" w:rsidP="00F46643">
      <w:pPr>
        <w:pStyle w:val="Bezriadkovania"/>
        <w:rPr>
          <w:rFonts w:ascii="Times New Roman" w:hAnsi="Times New Roman"/>
        </w:rPr>
      </w:pPr>
      <w:r w:rsidRPr="00F46643">
        <w:rPr>
          <w:rFonts w:ascii="Times New Roman" w:hAnsi="Times New Roman"/>
        </w:rPr>
        <w:t>Zverejnené pred schválením k pripomienkovaniu od: 18.  2. 2021  do: 4. 3. 2021</w:t>
      </w:r>
    </w:p>
    <w:p w:rsidR="00F46643" w:rsidRPr="00F46643" w:rsidRDefault="00F46643" w:rsidP="00F46643">
      <w:pPr>
        <w:pStyle w:val="Bezriadkovania"/>
        <w:rPr>
          <w:rFonts w:ascii="Times New Roman" w:hAnsi="Times New Roman"/>
        </w:rPr>
      </w:pPr>
      <w:r w:rsidRPr="00F46643">
        <w:rPr>
          <w:rFonts w:ascii="Times New Roman" w:hAnsi="Times New Roman"/>
        </w:rPr>
        <w:t>Schválené OZ Kotešová dňa</w:t>
      </w:r>
      <w:r w:rsidRPr="00F46643">
        <w:rPr>
          <w:rFonts w:ascii="Times New Roman" w:hAnsi="Times New Roman"/>
        </w:rPr>
        <w:tab/>
        <w:t>:</w:t>
      </w:r>
      <w:r w:rsidRPr="00F46643">
        <w:rPr>
          <w:rFonts w:ascii="Times New Roman" w:hAnsi="Times New Roman"/>
        </w:rPr>
        <w:tab/>
        <w:t>5. 3. 2021</w:t>
      </w:r>
    </w:p>
    <w:p w:rsidR="00F46643" w:rsidRPr="00F46643" w:rsidRDefault="00F46643" w:rsidP="00F46643">
      <w:pPr>
        <w:pStyle w:val="Bezriadkovania"/>
        <w:rPr>
          <w:rFonts w:ascii="Times New Roman" w:hAnsi="Times New Roman"/>
        </w:rPr>
      </w:pPr>
      <w:r w:rsidRPr="00F46643">
        <w:rPr>
          <w:rFonts w:ascii="Times New Roman" w:hAnsi="Times New Roman"/>
        </w:rPr>
        <w:t>Vyhlásené po schválení dňa</w:t>
      </w:r>
      <w:r w:rsidRPr="00F46643">
        <w:rPr>
          <w:rFonts w:ascii="Times New Roman" w:hAnsi="Times New Roman"/>
        </w:rPr>
        <w:tab/>
        <w:t>:</w:t>
      </w:r>
      <w:r w:rsidRPr="00F46643">
        <w:rPr>
          <w:rFonts w:ascii="Times New Roman" w:hAnsi="Times New Roman"/>
        </w:rPr>
        <w:tab/>
      </w:r>
      <w:r w:rsidR="00062016">
        <w:rPr>
          <w:rFonts w:ascii="Times New Roman" w:hAnsi="Times New Roman"/>
        </w:rPr>
        <w:t>10. 3. 2021</w:t>
      </w:r>
      <w:r w:rsidRPr="00F46643">
        <w:rPr>
          <w:rFonts w:ascii="Times New Roman" w:hAnsi="Times New Roman"/>
        </w:rPr>
        <w:t xml:space="preserve"> – úradná tabuľa obce, internet </w:t>
      </w:r>
      <w:r w:rsidRPr="00F46643">
        <w:rPr>
          <w:rFonts w:ascii="Times New Roman" w:hAnsi="Times New Roman"/>
        </w:rPr>
        <w:tab/>
      </w:r>
      <w:r w:rsidRPr="00F46643">
        <w:rPr>
          <w:rFonts w:ascii="Times New Roman" w:hAnsi="Times New Roman"/>
        </w:rPr>
        <w:tab/>
      </w:r>
    </w:p>
    <w:p w:rsidR="00F46643" w:rsidRPr="00F46643" w:rsidRDefault="00F46643" w:rsidP="00F46643">
      <w:pPr>
        <w:pStyle w:val="Bezriadkovania"/>
        <w:rPr>
          <w:rFonts w:ascii="Times New Roman" w:hAnsi="Times New Roman"/>
        </w:rPr>
      </w:pPr>
      <w:r w:rsidRPr="00F46643">
        <w:rPr>
          <w:rFonts w:ascii="Times New Roman" w:hAnsi="Times New Roman"/>
        </w:rPr>
        <w:t>Účinnosť nadobúda dňa</w:t>
      </w:r>
      <w:r w:rsidRPr="00F46643">
        <w:rPr>
          <w:rFonts w:ascii="Times New Roman" w:hAnsi="Times New Roman"/>
        </w:rPr>
        <w:tab/>
        <w:t>:</w:t>
      </w:r>
      <w:r w:rsidRPr="00F46643">
        <w:rPr>
          <w:rFonts w:ascii="Times New Roman" w:hAnsi="Times New Roman"/>
        </w:rPr>
        <w:tab/>
      </w:r>
      <w:r w:rsidR="009F1C85">
        <w:rPr>
          <w:rFonts w:ascii="Times New Roman" w:hAnsi="Times New Roman"/>
        </w:rPr>
        <w:tab/>
      </w:r>
      <w:r w:rsidRPr="00F46643">
        <w:rPr>
          <w:rFonts w:ascii="Times New Roman" w:hAnsi="Times New Roman"/>
        </w:rPr>
        <w:t>1. 4.  2021,  uznesenie č.</w:t>
      </w:r>
      <w:r w:rsidR="00062016">
        <w:rPr>
          <w:rFonts w:ascii="Times New Roman" w:hAnsi="Times New Roman"/>
        </w:rPr>
        <w:t xml:space="preserve"> 9</w:t>
      </w:r>
      <w:r w:rsidRPr="00F46643">
        <w:rPr>
          <w:rFonts w:ascii="Times New Roman" w:hAnsi="Times New Roman"/>
        </w:rPr>
        <w:t>/2021</w:t>
      </w:r>
    </w:p>
    <w:p w:rsidR="00D75B5D" w:rsidRPr="00D75B5D" w:rsidRDefault="00D75B5D" w:rsidP="00D75B5D">
      <w:pPr>
        <w:pStyle w:val="Bezriadkovania"/>
        <w:jc w:val="center"/>
        <w:rPr>
          <w:rStyle w:val="FontStyle54"/>
          <w:sz w:val="28"/>
          <w:szCs w:val="28"/>
        </w:rPr>
      </w:pPr>
      <w:r w:rsidRPr="00D75B5D">
        <w:rPr>
          <w:rStyle w:val="FontStyle54"/>
          <w:sz w:val="28"/>
          <w:szCs w:val="28"/>
        </w:rPr>
        <w:lastRenderedPageBreak/>
        <w:t xml:space="preserve">DODATOK č. </w:t>
      </w:r>
      <w:r w:rsidR="00F46643">
        <w:rPr>
          <w:rStyle w:val="FontStyle54"/>
          <w:sz w:val="28"/>
          <w:szCs w:val="28"/>
        </w:rPr>
        <w:t>2</w:t>
      </w:r>
    </w:p>
    <w:p w:rsidR="00F46643" w:rsidRDefault="00D75B5D" w:rsidP="00D75B5D">
      <w:pPr>
        <w:pStyle w:val="Bezriadkovania"/>
        <w:jc w:val="center"/>
        <w:rPr>
          <w:rStyle w:val="FontStyle54"/>
          <w:sz w:val="28"/>
          <w:szCs w:val="28"/>
        </w:rPr>
      </w:pPr>
      <w:r w:rsidRPr="00D75B5D">
        <w:rPr>
          <w:rStyle w:val="FontStyle54"/>
          <w:sz w:val="28"/>
          <w:szCs w:val="28"/>
        </w:rPr>
        <w:t>K Všeobecné záväznému nariadeniu obce Kotešová</w:t>
      </w:r>
      <w:r w:rsidR="00F46643">
        <w:rPr>
          <w:rStyle w:val="FontStyle54"/>
          <w:sz w:val="28"/>
          <w:szCs w:val="28"/>
        </w:rPr>
        <w:t xml:space="preserve"> </w:t>
      </w:r>
      <w:r w:rsidRPr="00D75B5D">
        <w:rPr>
          <w:rStyle w:val="FontStyle54"/>
          <w:sz w:val="28"/>
          <w:szCs w:val="28"/>
        </w:rPr>
        <w:t xml:space="preserve">č. 4/2019  </w:t>
      </w:r>
    </w:p>
    <w:p w:rsidR="00D75B5D" w:rsidRDefault="00D75B5D" w:rsidP="00D75B5D">
      <w:pPr>
        <w:pStyle w:val="Bezriadkovania"/>
        <w:jc w:val="center"/>
        <w:rPr>
          <w:rFonts w:ascii="Times New Roman" w:hAnsi="Times New Roman"/>
          <w:b/>
          <w:bCs/>
          <w:sz w:val="28"/>
          <w:szCs w:val="28"/>
        </w:rPr>
      </w:pPr>
      <w:r w:rsidRPr="00D75B5D">
        <w:rPr>
          <w:rFonts w:ascii="Times New Roman" w:hAnsi="Times New Roman"/>
          <w:b/>
          <w:bCs/>
          <w:sz w:val="28"/>
          <w:szCs w:val="28"/>
        </w:rPr>
        <w:t>O výške   mesačného  príspevku   za  pobyt dieťaťa  materskej  škole, v  školskom  klube  detí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D75B5D">
        <w:rPr>
          <w:rFonts w:ascii="Times New Roman" w:hAnsi="Times New Roman"/>
          <w:b/>
          <w:bCs/>
          <w:sz w:val="28"/>
          <w:szCs w:val="28"/>
        </w:rPr>
        <w:t>a v centre voľného času</w:t>
      </w:r>
    </w:p>
    <w:p w:rsidR="00F46643" w:rsidRDefault="00F46643" w:rsidP="00D75B5D">
      <w:pPr>
        <w:pStyle w:val="Bezriadkovani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07B3" w:rsidRDefault="009407B3" w:rsidP="00D75B5D">
      <w:pPr>
        <w:pStyle w:val="Bezriadkovani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407B3" w:rsidRPr="00D75B5D" w:rsidRDefault="009407B3" w:rsidP="00D75B5D">
      <w:pPr>
        <w:pStyle w:val="Bezriadkovania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5B5D" w:rsidRPr="00D75B5D" w:rsidRDefault="00D75B5D" w:rsidP="00D75B5D">
      <w:pPr>
        <w:shd w:val="clear" w:color="auto" w:fill="FFFFFF"/>
        <w:jc w:val="both"/>
        <w:rPr>
          <w:rFonts w:ascii="Times New Roman" w:hAnsi="Times New Roman" w:cs="Times New Roman"/>
        </w:rPr>
      </w:pPr>
      <w:r w:rsidRPr="00D75B5D">
        <w:rPr>
          <w:rFonts w:ascii="Times New Roman" w:hAnsi="Times New Roman" w:cs="Times New Roman"/>
        </w:rPr>
        <w:t xml:space="preserve">Obecné zastupiteľstvo obce Kotešová v zmysle § 6 </w:t>
      </w:r>
      <w:proofErr w:type="spellStart"/>
      <w:r w:rsidRPr="00D75B5D">
        <w:rPr>
          <w:rFonts w:ascii="Times New Roman" w:hAnsi="Times New Roman" w:cs="Times New Roman"/>
        </w:rPr>
        <w:t>odst</w:t>
      </w:r>
      <w:proofErr w:type="spellEnd"/>
      <w:r w:rsidRPr="00D75B5D">
        <w:rPr>
          <w:rFonts w:ascii="Times New Roman" w:hAnsi="Times New Roman" w:cs="Times New Roman"/>
        </w:rPr>
        <w:t xml:space="preserve">. 1 podľa zákona č. 369/1990 Zb. o obecnom zriadení  v znení neskorších predpisov, ďalej podľa § 6 ods. 24 zákona č. 596/2003 Z. z. o štátnej správe v školstve a školskej samospráve a o zmene a doplnení niektorých zákonov v znení neskorších  predpisov (ďalej len „zákon č. 596/2003 Z. Z.), Zákon č. 544/2010 </w:t>
      </w:r>
      <w:proofErr w:type="spellStart"/>
      <w:r w:rsidRPr="00D75B5D">
        <w:rPr>
          <w:rFonts w:ascii="Times New Roman" w:hAnsi="Times New Roman" w:cs="Times New Roman"/>
        </w:rPr>
        <w:t>Z.z</w:t>
      </w:r>
      <w:proofErr w:type="spellEnd"/>
      <w:r w:rsidRPr="00D75B5D">
        <w:rPr>
          <w:rFonts w:ascii="Times New Roman" w:hAnsi="Times New Roman" w:cs="Times New Roman"/>
        </w:rPr>
        <w:t xml:space="preserve">. </w:t>
      </w:r>
      <w:r w:rsidRPr="00D75B5D">
        <w:rPr>
          <w:rFonts w:ascii="Times New Roman" w:hAnsi="Times New Roman" w:cs="Times New Roman"/>
          <w:bCs/>
        </w:rPr>
        <w:t xml:space="preserve">o dotáciách v pôsobnosti Ministerstva práce, sociálnych vecí a rodiny Slovenskej republiky </w:t>
      </w:r>
      <w:r w:rsidRPr="00D75B5D">
        <w:rPr>
          <w:rFonts w:ascii="Times New Roman" w:hAnsi="Times New Roman" w:cs="Times New Roman"/>
        </w:rPr>
        <w:t>a v súlade so zákonom NR SR č.245/2008 Z. z. o výchove a vzdelávaní (ďalej len školský zákon) a o zmene a doplnení niektorých zákonov v znení neskorších predpisov (ďalej len „školský zákon“) vydáva t</w:t>
      </w:r>
      <w:r>
        <w:rPr>
          <w:rFonts w:ascii="Times New Roman" w:hAnsi="Times New Roman" w:cs="Times New Roman"/>
        </w:rPr>
        <w:t xml:space="preserve">ento Dodatok č. </w:t>
      </w:r>
      <w:r w:rsidR="009F1C85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k </w:t>
      </w:r>
      <w:r w:rsidRPr="00D75B5D">
        <w:rPr>
          <w:rFonts w:ascii="Times New Roman" w:hAnsi="Times New Roman" w:cs="Times New Roman"/>
        </w:rPr>
        <w:t xml:space="preserve"> Všeobecne záväzné</w:t>
      </w:r>
      <w:r>
        <w:rPr>
          <w:rFonts w:ascii="Times New Roman" w:hAnsi="Times New Roman" w:cs="Times New Roman"/>
        </w:rPr>
        <w:t>mu</w:t>
      </w:r>
      <w:r w:rsidRPr="00D75B5D">
        <w:rPr>
          <w:rFonts w:ascii="Times New Roman" w:hAnsi="Times New Roman" w:cs="Times New Roman"/>
        </w:rPr>
        <w:t xml:space="preserve"> nariadeni</w:t>
      </w:r>
      <w:r>
        <w:rPr>
          <w:rFonts w:ascii="Times New Roman" w:hAnsi="Times New Roman" w:cs="Times New Roman"/>
        </w:rPr>
        <w:t>u č. 4/2019</w:t>
      </w:r>
      <w:r w:rsidRPr="00D75B5D">
        <w:rPr>
          <w:rFonts w:ascii="Times New Roman" w:hAnsi="Times New Roman" w:cs="Times New Roman"/>
        </w:rPr>
        <w:t xml:space="preserve"> (ďalej len „VZN“)</w:t>
      </w:r>
    </w:p>
    <w:p w:rsidR="009407B3" w:rsidRDefault="009407B3" w:rsidP="00D75B5D">
      <w:pPr>
        <w:ind w:right="-288"/>
        <w:rPr>
          <w:rFonts w:ascii="Times New Roman" w:hAnsi="Times New Roman" w:cs="Times New Roman"/>
          <w:bCs/>
        </w:rPr>
      </w:pPr>
    </w:p>
    <w:p w:rsidR="00D75B5D" w:rsidRPr="00D75B5D" w:rsidRDefault="00D75B5D" w:rsidP="009F1C85">
      <w:pPr>
        <w:ind w:right="-288"/>
        <w:jc w:val="both"/>
        <w:rPr>
          <w:rFonts w:ascii="Times New Roman" w:hAnsi="Times New Roman" w:cs="Times New Roman"/>
          <w:bCs/>
        </w:rPr>
      </w:pPr>
      <w:r w:rsidRPr="00D75B5D">
        <w:rPr>
          <w:rFonts w:ascii="Times New Roman" w:hAnsi="Times New Roman" w:cs="Times New Roman"/>
          <w:bCs/>
        </w:rPr>
        <w:t>V paragrafe 3</w:t>
      </w:r>
      <w:r w:rsidR="009F1C85">
        <w:rPr>
          <w:rFonts w:ascii="Times New Roman" w:hAnsi="Times New Roman" w:cs="Times New Roman"/>
          <w:bCs/>
        </w:rPr>
        <w:t>,</w:t>
      </w:r>
      <w:r w:rsidRPr="00D75B5D">
        <w:rPr>
          <w:rFonts w:ascii="Times New Roman" w:hAnsi="Times New Roman" w:cs="Times New Roman"/>
          <w:bCs/>
        </w:rPr>
        <w:t xml:space="preserve"> Dodatkom č. </w:t>
      </w:r>
      <w:r w:rsidR="00F46643">
        <w:rPr>
          <w:rFonts w:ascii="Times New Roman" w:hAnsi="Times New Roman" w:cs="Times New Roman"/>
          <w:bCs/>
        </w:rPr>
        <w:t>2</w:t>
      </w:r>
      <w:r w:rsidR="009F1C85">
        <w:rPr>
          <w:rFonts w:ascii="Times New Roman" w:hAnsi="Times New Roman" w:cs="Times New Roman"/>
          <w:bCs/>
        </w:rPr>
        <w:t>,</w:t>
      </w:r>
      <w:r w:rsidRPr="00D75B5D">
        <w:rPr>
          <w:rFonts w:ascii="Times New Roman" w:hAnsi="Times New Roman" w:cs="Times New Roman"/>
          <w:bCs/>
        </w:rPr>
        <w:t xml:space="preserve"> k Všeobecne záväznému nariadeniu č. 4/2019, </w:t>
      </w:r>
      <w:r w:rsidR="009F1C85">
        <w:rPr>
          <w:rFonts w:ascii="Times New Roman" w:hAnsi="Times New Roman" w:cs="Times New Roman"/>
          <w:bCs/>
        </w:rPr>
        <w:t>schválený</w:t>
      </w:r>
      <w:r w:rsidRPr="00D75B5D">
        <w:rPr>
          <w:rFonts w:ascii="Times New Roman" w:hAnsi="Times New Roman" w:cs="Times New Roman"/>
          <w:bCs/>
        </w:rPr>
        <w:t xml:space="preserve"> Obecným zastupiteľstvom v Kotešovej na svojom riadnom zasadnutí dňa </w:t>
      </w:r>
      <w:r w:rsidR="00F46643">
        <w:rPr>
          <w:rFonts w:ascii="Times New Roman" w:hAnsi="Times New Roman" w:cs="Times New Roman"/>
          <w:bCs/>
        </w:rPr>
        <w:t>5. 3. 2021</w:t>
      </w:r>
      <w:r w:rsidRPr="00D75B5D">
        <w:rPr>
          <w:rFonts w:ascii="Times New Roman" w:hAnsi="Times New Roman" w:cs="Times New Roman"/>
          <w:bCs/>
        </w:rPr>
        <w:t xml:space="preserve">, uznesením č. </w:t>
      </w:r>
      <w:r w:rsidR="00F46643">
        <w:rPr>
          <w:rFonts w:ascii="Times New Roman" w:hAnsi="Times New Roman" w:cs="Times New Roman"/>
          <w:bCs/>
        </w:rPr>
        <w:t>......./2021</w:t>
      </w:r>
      <w:r w:rsidR="009F1C85">
        <w:rPr>
          <w:rFonts w:ascii="Times New Roman" w:hAnsi="Times New Roman" w:cs="Times New Roman"/>
          <w:bCs/>
        </w:rPr>
        <w:t xml:space="preserve"> </w:t>
      </w:r>
      <w:r w:rsidR="00F46643">
        <w:rPr>
          <w:rFonts w:ascii="Times New Roman" w:hAnsi="Times New Roman" w:cs="Times New Roman"/>
          <w:bCs/>
        </w:rPr>
        <w:t>sa menia výšky úhrad v nasledovných položkách</w:t>
      </w:r>
      <w:r w:rsidRPr="00D75B5D">
        <w:rPr>
          <w:rFonts w:ascii="Times New Roman" w:hAnsi="Times New Roman" w:cs="Times New Roman"/>
          <w:bCs/>
        </w:rPr>
        <w:t xml:space="preserve">:  </w:t>
      </w:r>
    </w:p>
    <w:p w:rsidR="009407B3" w:rsidRDefault="009407B3" w:rsidP="00D75B5D">
      <w:pPr>
        <w:pStyle w:val="VZNnzovChar"/>
        <w:rPr>
          <w:rFonts w:ascii="Times New Roman" w:hAnsi="Times New Roman" w:cs="Times New Roman"/>
          <w:bCs w:val="0"/>
          <w:sz w:val="22"/>
          <w:szCs w:val="22"/>
          <w:lang w:eastAsia="sk-SK"/>
        </w:rPr>
      </w:pPr>
    </w:p>
    <w:p w:rsidR="00D75B5D" w:rsidRDefault="00D75B5D" w:rsidP="00D75B5D">
      <w:pPr>
        <w:pStyle w:val="VZNnzovChar"/>
        <w:rPr>
          <w:rFonts w:ascii="Times New Roman" w:hAnsi="Times New Roman" w:cs="Times New Roman"/>
          <w:bCs w:val="0"/>
          <w:sz w:val="22"/>
          <w:szCs w:val="22"/>
          <w:lang w:eastAsia="sk-SK"/>
        </w:rPr>
      </w:pPr>
      <w:r w:rsidRPr="00612142">
        <w:rPr>
          <w:rFonts w:ascii="Times New Roman" w:hAnsi="Times New Roman" w:cs="Times New Roman"/>
          <w:bCs w:val="0"/>
          <w:sz w:val="22"/>
          <w:szCs w:val="22"/>
          <w:lang w:eastAsia="sk-SK"/>
        </w:rPr>
        <w:t>§ 3</w:t>
      </w:r>
    </w:p>
    <w:p w:rsidR="009407B3" w:rsidRPr="00612142" w:rsidRDefault="009407B3" w:rsidP="00D75B5D">
      <w:pPr>
        <w:pStyle w:val="VZNnzovChar"/>
        <w:rPr>
          <w:rFonts w:ascii="Times New Roman" w:hAnsi="Times New Roman" w:cs="Times New Roman"/>
          <w:bCs w:val="0"/>
          <w:sz w:val="22"/>
          <w:szCs w:val="22"/>
          <w:lang w:eastAsia="sk-SK"/>
        </w:rPr>
      </w:pPr>
    </w:p>
    <w:p w:rsidR="0017457F" w:rsidRPr="00612142" w:rsidRDefault="00D75B5D" w:rsidP="0017457F">
      <w:pPr>
        <w:pStyle w:val="VZNnzovChar"/>
        <w:rPr>
          <w:rFonts w:ascii="Times New Roman" w:hAnsi="Times New Roman" w:cs="Times New Roman"/>
          <w:sz w:val="22"/>
          <w:szCs w:val="22"/>
        </w:rPr>
      </w:pPr>
      <w:r w:rsidRPr="00612142">
        <w:rPr>
          <w:rFonts w:ascii="Times New Roman" w:hAnsi="Times New Roman" w:cs="Times New Roman"/>
          <w:sz w:val="22"/>
          <w:szCs w:val="22"/>
        </w:rPr>
        <w:t>Výška príspevku na čiastočnú úhradu nákladov a podmienky úhrady v školskej jedálni</w:t>
      </w:r>
    </w:p>
    <w:p w:rsidR="0017457F" w:rsidRDefault="0017457F" w:rsidP="0017457F">
      <w:pPr>
        <w:pStyle w:val="VZNnzovChar"/>
        <w:rPr>
          <w:sz w:val="22"/>
          <w:szCs w:val="22"/>
        </w:rPr>
      </w:pPr>
    </w:p>
    <w:p w:rsidR="0017457F" w:rsidRPr="00F46643" w:rsidRDefault="0017457F" w:rsidP="00F46643">
      <w:pPr>
        <w:pStyle w:val="Bezriadkovania"/>
        <w:numPr>
          <w:ilvl w:val="0"/>
          <w:numId w:val="2"/>
        </w:numPr>
        <w:tabs>
          <w:tab w:val="num" w:pos="374"/>
        </w:tabs>
        <w:spacing w:after="120"/>
        <w:ind w:left="374" w:hanging="37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Obec Kotešová v súlade s ustanoveniami § 140 ods. 10 školského zákona určuje výšku príspevku na čiastočnú úhradu nákladov a podmienky úhrady v školskej jedálni nasledovne:  </w:t>
      </w:r>
      <w:r w:rsidRPr="00F46643">
        <w:rPr>
          <w:rFonts w:ascii="Times New Roman" w:hAnsi="Times New Roman"/>
        </w:rPr>
        <w:tab/>
      </w:r>
    </w:p>
    <w:p w:rsidR="0017457F" w:rsidRDefault="0017457F" w:rsidP="0017457F">
      <w:pPr>
        <w:pStyle w:val="Bezriadkovania"/>
        <w:ind w:right="-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Hodnota stravného pre:</w:t>
      </w:r>
    </w:p>
    <w:p w:rsidR="0017457F" w:rsidRPr="00F46643" w:rsidRDefault="00F46643" w:rsidP="00F46643">
      <w:pPr>
        <w:pStyle w:val="Bezriadkovania"/>
        <w:ind w:left="1440" w:right="-709"/>
        <w:jc w:val="both"/>
        <w:rPr>
          <w:rFonts w:ascii="Times New Roman" w:hAnsi="Times New Roman"/>
          <w:b/>
          <w:bCs/>
        </w:rPr>
      </w:pPr>
      <w:r w:rsidRPr="00F46643">
        <w:rPr>
          <w:rFonts w:ascii="Times New Roman" w:hAnsi="Times New Roman"/>
          <w:b/>
          <w:bCs/>
        </w:rPr>
        <w:t>Pôvodné znenie:</w:t>
      </w:r>
      <w:r w:rsidR="0017457F" w:rsidRPr="00F46643">
        <w:rPr>
          <w:rFonts w:ascii="Times New Roman" w:hAnsi="Times New Roman"/>
          <w:b/>
          <w:bCs/>
        </w:rPr>
        <w:tab/>
      </w:r>
    </w:p>
    <w:p w:rsidR="00F46643" w:rsidRDefault="0017457F" w:rsidP="0017457F">
      <w:pPr>
        <w:pStyle w:val="Bezriadkovania"/>
        <w:numPr>
          <w:ilvl w:val="1"/>
          <w:numId w:val="3"/>
        </w:numPr>
        <w:ind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cudzí stravníci (obed) je</w:t>
      </w:r>
      <w:r>
        <w:rPr>
          <w:rFonts w:ascii="Times New Roman" w:hAnsi="Times New Roman"/>
        </w:rPr>
        <w:tab/>
        <w:t>...............................................................</w:t>
      </w:r>
      <w:r>
        <w:rPr>
          <w:rFonts w:ascii="Times New Roman" w:hAnsi="Times New Roman"/>
        </w:rPr>
        <w:tab/>
        <w:t>3</w:t>
      </w:r>
      <w:r w:rsidR="00F46643">
        <w:rPr>
          <w:rFonts w:ascii="Times New Roman" w:hAnsi="Times New Roman"/>
        </w:rPr>
        <w:t>,13.</w:t>
      </w:r>
      <w:r>
        <w:rPr>
          <w:rFonts w:ascii="Times New Roman" w:hAnsi="Times New Roman"/>
        </w:rPr>
        <w:t>-€</w:t>
      </w:r>
    </w:p>
    <w:p w:rsidR="00F46643" w:rsidRDefault="00F46643" w:rsidP="00F46643">
      <w:pPr>
        <w:pStyle w:val="Bezriadkovania"/>
        <w:ind w:left="1440" w:right="-709"/>
        <w:jc w:val="both"/>
        <w:rPr>
          <w:rFonts w:ascii="Times New Roman" w:hAnsi="Times New Roman"/>
          <w:b/>
          <w:bCs/>
        </w:rPr>
      </w:pPr>
      <w:r w:rsidRPr="00F46643">
        <w:rPr>
          <w:rFonts w:ascii="Times New Roman" w:hAnsi="Times New Roman"/>
          <w:b/>
          <w:bCs/>
        </w:rPr>
        <w:t>Nové znenie:</w:t>
      </w:r>
    </w:p>
    <w:p w:rsidR="00F46643" w:rsidRDefault="00F46643" w:rsidP="00F46643">
      <w:pPr>
        <w:pStyle w:val="Bezriadkovania"/>
        <w:ind w:left="1080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a.    cudzí stravníci (obed) je</w:t>
      </w:r>
      <w:r>
        <w:rPr>
          <w:rFonts w:ascii="Times New Roman" w:hAnsi="Times New Roman"/>
        </w:rPr>
        <w:tab/>
        <w:t>...............................................................</w:t>
      </w:r>
      <w:r>
        <w:rPr>
          <w:rFonts w:ascii="Times New Roman" w:hAnsi="Times New Roman"/>
        </w:rPr>
        <w:tab/>
        <w:t>5.18.-€</w:t>
      </w:r>
    </w:p>
    <w:p w:rsidR="00F46643" w:rsidRDefault="00F46643" w:rsidP="00F46643">
      <w:pPr>
        <w:pStyle w:val="Bezriadkovania"/>
        <w:ind w:left="1440" w:right="-709"/>
        <w:jc w:val="both"/>
        <w:rPr>
          <w:rFonts w:ascii="Times New Roman" w:hAnsi="Times New Roman"/>
          <w:b/>
          <w:bCs/>
        </w:rPr>
      </w:pPr>
    </w:p>
    <w:p w:rsidR="00F46643" w:rsidRPr="00F46643" w:rsidRDefault="00F46643" w:rsidP="00F46643">
      <w:pPr>
        <w:pStyle w:val="Bezriadkovania"/>
        <w:ind w:left="1440" w:right="-709"/>
        <w:jc w:val="both"/>
        <w:rPr>
          <w:rFonts w:ascii="Times New Roman" w:hAnsi="Times New Roman"/>
          <w:b/>
          <w:bCs/>
        </w:rPr>
      </w:pPr>
      <w:r w:rsidRPr="00F46643">
        <w:rPr>
          <w:rFonts w:ascii="Times New Roman" w:hAnsi="Times New Roman"/>
          <w:b/>
          <w:bCs/>
        </w:rPr>
        <w:t>Pôvodné znenie:</w:t>
      </w:r>
      <w:r w:rsidRPr="00F46643">
        <w:rPr>
          <w:rFonts w:ascii="Times New Roman" w:hAnsi="Times New Roman"/>
          <w:b/>
          <w:bCs/>
        </w:rPr>
        <w:tab/>
      </w:r>
    </w:p>
    <w:p w:rsidR="00F46643" w:rsidRDefault="00F46643" w:rsidP="00F46643">
      <w:pPr>
        <w:pStyle w:val="Bezriadkovania"/>
        <w:ind w:left="1080"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b.    dô</w:t>
      </w:r>
      <w:r w:rsidR="00062016">
        <w:rPr>
          <w:rFonts w:ascii="Times New Roman" w:hAnsi="Times New Roman"/>
        </w:rPr>
        <w:t>ch</w:t>
      </w:r>
      <w:r>
        <w:rPr>
          <w:rFonts w:ascii="Times New Roman" w:hAnsi="Times New Roman"/>
        </w:rPr>
        <w:t>odcovia (obed) je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</w:t>
      </w:r>
      <w:r>
        <w:rPr>
          <w:rFonts w:ascii="Times New Roman" w:hAnsi="Times New Roman"/>
        </w:rPr>
        <w:tab/>
        <w:t>3,13.-€</w:t>
      </w:r>
    </w:p>
    <w:p w:rsidR="0017457F" w:rsidRPr="00F46643" w:rsidRDefault="00F46643" w:rsidP="00F46643">
      <w:pPr>
        <w:pStyle w:val="Bezriadkovania"/>
        <w:ind w:left="1440" w:right="-709"/>
        <w:jc w:val="both"/>
        <w:rPr>
          <w:rFonts w:ascii="Times New Roman" w:hAnsi="Times New Roman"/>
          <w:b/>
          <w:bCs/>
        </w:rPr>
      </w:pPr>
      <w:r w:rsidRPr="00F46643">
        <w:rPr>
          <w:rFonts w:ascii="Times New Roman" w:hAnsi="Times New Roman"/>
          <w:b/>
          <w:bCs/>
        </w:rPr>
        <w:t>Nové znenie:</w:t>
      </w:r>
      <w:r w:rsidR="0017457F" w:rsidRPr="00F46643">
        <w:rPr>
          <w:rFonts w:ascii="Times New Roman" w:hAnsi="Times New Roman"/>
          <w:b/>
          <w:bCs/>
        </w:rPr>
        <w:tab/>
      </w:r>
    </w:p>
    <w:p w:rsidR="0017457F" w:rsidRDefault="0017457F" w:rsidP="0017457F">
      <w:pPr>
        <w:pStyle w:val="Bezriadkovania"/>
        <w:numPr>
          <w:ilvl w:val="1"/>
          <w:numId w:val="3"/>
        </w:numPr>
        <w:ind w:right="-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dôchodcovia (obed) je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...............................................................</w:t>
      </w:r>
      <w:r>
        <w:rPr>
          <w:rFonts w:ascii="Times New Roman" w:hAnsi="Times New Roman"/>
        </w:rPr>
        <w:tab/>
      </w:r>
      <w:r w:rsidR="00F46643">
        <w:rPr>
          <w:rFonts w:ascii="Times New Roman" w:hAnsi="Times New Roman"/>
        </w:rPr>
        <w:t>5,18</w:t>
      </w:r>
      <w:r>
        <w:rPr>
          <w:rFonts w:ascii="Times New Roman" w:hAnsi="Times New Roman"/>
        </w:rPr>
        <w:t>.-€</w:t>
      </w:r>
      <w:r>
        <w:rPr>
          <w:rFonts w:ascii="Times New Roman" w:hAnsi="Times New Roman"/>
        </w:rPr>
        <w:tab/>
      </w:r>
    </w:p>
    <w:p w:rsidR="0017457F" w:rsidRPr="00D75B5D" w:rsidRDefault="0017457F" w:rsidP="0017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612142" w:rsidRPr="00612142" w:rsidRDefault="00612142" w:rsidP="00612142">
      <w:pPr>
        <w:pStyle w:val="Bezriadkovania"/>
        <w:rPr>
          <w:rFonts w:ascii="Times New Roman" w:hAnsi="Times New Roman"/>
        </w:rPr>
      </w:pPr>
      <w:r w:rsidRPr="00612142">
        <w:rPr>
          <w:rFonts w:ascii="Times New Roman" w:hAnsi="Times New Roman"/>
        </w:rPr>
        <w:t xml:space="preserve">3.    V súlade s ustanovením  § 140 ods.9 zák.č.245/2008 </w:t>
      </w:r>
      <w:proofErr w:type="spellStart"/>
      <w:r w:rsidRPr="00612142">
        <w:rPr>
          <w:rFonts w:ascii="Times New Roman" w:hAnsi="Times New Roman"/>
        </w:rPr>
        <w:t>Z.z</w:t>
      </w:r>
      <w:proofErr w:type="spellEnd"/>
      <w:r w:rsidRPr="00612142">
        <w:rPr>
          <w:rFonts w:ascii="Times New Roman" w:hAnsi="Times New Roman"/>
        </w:rPr>
        <w:t xml:space="preserve">. obec  Kotešová   určuje   platiť úhradu režijných </w:t>
      </w:r>
    </w:p>
    <w:p w:rsidR="00612142" w:rsidRPr="00612142" w:rsidRDefault="00612142" w:rsidP="00612142">
      <w:pPr>
        <w:pStyle w:val="Bezriadkovania"/>
        <w:rPr>
          <w:rFonts w:ascii="Times New Roman" w:hAnsi="Times New Roman"/>
        </w:rPr>
      </w:pPr>
      <w:r w:rsidRPr="00612142">
        <w:rPr>
          <w:rFonts w:ascii="Times New Roman" w:hAnsi="Times New Roman"/>
        </w:rPr>
        <w:t xml:space="preserve">        nákladov    zákonným   zástupcom   detí   v materskej  škole a žiakov v základnej škole v školskej jedálni   </w:t>
      </w:r>
    </w:p>
    <w:p w:rsidR="00612142" w:rsidRPr="00612142" w:rsidRDefault="00612142" w:rsidP="00612142">
      <w:pPr>
        <w:pStyle w:val="Bezriadkovania"/>
        <w:rPr>
          <w:rFonts w:ascii="Times New Roman" w:hAnsi="Times New Roman"/>
        </w:rPr>
      </w:pPr>
      <w:r w:rsidRPr="00612142">
        <w:rPr>
          <w:rFonts w:ascii="Times New Roman" w:hAnsi="Times New Roman"/>
        </w:rPr>
        <w:t xml:space="preserve">        nasledovné:</w:t>
      </w:r>
    </w:p>
    <w:p w:rsidR="00612142" w:rsidRPr="00612142" w:rsidRDefault="00612142" w:rsidP="00612142">
      <w:pPr>
        <w:pStyle w:val="Bezriadkovania"/>
        <w:rPr>
          <w:rFonts w:ascii="Times New Roman" w:hAnsi="Times New Roman"/>
        </w:rPr>
      </w:pPr>
    </w:p>
    <w:p w:rsidR="00612142" w:rsidRDefault="00612142" w:rsidP="00612142">
      <w:pPr>
        <w:pStyle w:val="Bezriadkovania"/>
        <w:ind w:left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Finančný limit na zaplatenie režijných nákladov v školskej jedálni na jeden deň: </w:t>
      </w:r>
    </w:p>
    <w:p w:rsidR="00F46643" w:rsidRDefault="00F46643" w:rsidP="00612142">
      <w:pPr>
        <w:pStyle w:val="Bezriadkovania"/>
        <w:ind w:left="372" w:right="-284" w:firstLine="708"/>
        <w:jc w:val="both"/>
        <w:rPr>
          <w:rFonts w:ascii="Times New Roman" w:hAnsi="Times New Roman"/>
        </w:rPr>
      </w:pPr>
    </w:p>
    <w:p w:rsidR="00F46643" w:rsidRPr="00F46643" w:rsidRDefault="00F46643" w:rsidP="00F46643">
      <w:pPr>
        <w:pStyle w:val="Bezriadkovania"/>
        <w:ind w:left="1440" w:right="-709"/>
        <w:jc w:val="both"/>
        <w:rPr>
          <w:rFonts w:ascii="Times New Roman" w:hAnsi="Times New Roman"/>
          <w:b/>
          <w:bCs/>
        </w:rPr>
      </w:pPr>
      <w:r w:rsidRPr="00F46643">
        <w:rPr>
          <w:rFonts w:ascii="Times New Roman" w:hAnsi="Times New Roman"/>
          <w:b/>
          <w:bCs/>
        </w:rPr>
        <w:t>Pôvodné znenie:</w:t>
      </w:r>
      <w:r w:rsidRPr="00F46643">
        <w:rPr>
          <w:rFonts w:ascii="Times New Roman" w:hAnsi="Times New Roman"/>
          <w:b/>
          <w:bCs/>
        </w:rPr>
        <w:tab/>
      </w:r>
    </w:p>
    <w:p w:rsidR="00612142" w:rsidRDefault="00612142" w:rsidP="00612142">
      <w:pPr>
        <w:pStyle w:val="Bezriadkovania"/>
        <w:ind w:left="372" w:right="-284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e.    zamestnancov školy (obed) je</w:t>
      </w:r>
      <w:r>
        <w:rPr>
          <w:rFonts w:ascii="Times New Roman" w:hAnsi="Times New Roman"/>
        </w:rPr>
        <w:tab/>
        <w:t>...............................................................</w:t>
      </w:r>
      <w:r>
        <w:rPr>
          <w:rFonts w:ascii="Times New Roman" w:hAnsi="Times New Roman"/>
        </w:rPr>
        <w:tab/>
        <w:t>0,40.-€</w:t>
      </w:r>
      <w:r>
        <w:rPr>
          <w:rFonts w:ascii="Times New Roman" w:hAnsi="Times New Roman"/>
        </w:rPr>
        <w:tab/>
      </w:r>
    </w:p>
    <w:p w:rsidR="00F46643" w:rsidRPr="00F46643" w:rsidRDefault="00F46643" w:rsidP="00F46643">
      <w:pPr>
        <w:pStyle w:val="Bezriadkovania"/>
        <w:ind w:left="1440" w:right="-709"/>
        <w:jc w:val="both"/>
        <w:rPr>
          <w:rFonts w:ascii="Times New Roman" w:hAnsi="Times New Roman"/>
          <w:b/>
          <w:bCs/>
        </w:rPr>
      </w:pPr>
      <w:r w:rsidRPr="00F46643">
        <w:rPr>
          <w:rFonts w:ascii="Times New Roman" w:hAnsi="Times New Roman"/>
          <w:b/>
          <w:bCs/>
        </w:rPr>
        <w:t>Nové znenie:</w:t>
      </w:r>
      <w:r w:rsidRPr="00F46643">
        <w:rPr>
          <w:rFonts w:ascii="Times New Roman" w:hAnsi="Times New Roman"/>
          <w:b/>
          <w:bCs/>
        </w:rPr>
        <w:tab/>
      </w:r>
    </w:p>
    <w:p w:rsidR="00612142" w:rsidRDefault="00F46643" w:rsidP="00612142">
      <w:pPr>
        <w:pStyle w:val="Bezriadkovania"/>
        <w:ind w:left="372" w:right="-709"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e.    zamestnancov školy (obed) je</w:t>
      </w:r>
      <w:r>
        <w:rPr>
          <w:rFonts w:ascii="Times New Roman" w:hAnsi="Times New Roman"/>
        </w:rPr>
        <w:tab/>
        <w:t>...............................................................</w:t>
      </w:r>
      <w:r>
        <w:rPr>
          <w:rFonts w:ascii="Times New Roman" w:hAnsi="Times New Roman"/>
        </w:rPr>
        <w:tab/>
        <w:t>0,80.-€</w:t>
      </w:r>
      <w:r w:rsidR="00612142">
        <w:rPr>
          <w:rFonts w:ascii="Times New Roman" w:hAnsi="Times New Roman"/>
        </w:rPr>
        <w:tab/>
      </w:r>
    </w:p>
    <w:p w:rsidR="0017457F" w:rsidRPr="00D75B5D" w:rsidRDefault="0017457F" w:rsidP="0017457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9407B3" w:rsidRDefault="0017457F" w:rsidP="009407B3">
      <w:pPr>
        <w:ind w:left="374" w:right="-288" w:hanging="360"/>
        <w:jc w:val="both"/>
        <w:outlineLvl w:val="0"/>
        <w:rPr>
          <w:rFonts w:ascii="Times New Roman" w:eastAsia="Times New Roman" w:hAnsi="Times New Roman" w:cs="Times New Roman"/>
          <w:lang w:eastAsia="sk-SK"/>
        </w:rPr>
      </w:pPr>
      <w:r w:rsidRPr="00612142">
        <w:rPr>
          <w:rFonts w:ascii="Times New Roman" w:eastAsia="Times New Roman" w:hAnsi="Times New Roman" w:cs="Times New Roman"/>
          <w:lang w:eastAsia="sk-SK"/>
        </w:rPr>
        <w:t xml:space="preserve"> </w:t>
      </w:r>
      <w:r w:rsidR="009407B3">
        <w:rPr>
          <w:rFonts w:ascii="Times New Roman" w:eastAsia="Times New Roman" w:hAnsi="Times New Roman" w:cs="Times New Roman"/>
          <w:lang w:eastAsia="sk-SK"/>
        </w:rPr>
        <w:tab/>
      </w:r>
      <w:r w:rsidR="009407B3">
        <w:rPr>
          <w:rFonts w:ascii="Times New Roman" w:eastAsia="Times New Roman" w:hAnsi="Times New Roman" w:cs="Times New Roman"/>
          <w:lang w:eastAsia="sk-SK"/>
        </w:rPr>
        <w:tab/>
      </w:r>
      <w:r w:rsidR="009407B3">
        <w:rPr>
          <w:rFonts w:ascii="Times New Roman" w:eastAsia="Times New Roman" w:hAnsi="Times New Roman" w:cs="Times New Roman"/>
          <w:lang w:eastAsia="sk-SK"/>
        </w:rPr>
        <w:tab/>
      </w:r>
      <w:r w:rsidR="009407B3">
        <w:rPr>
          <w:rFonts w:ascii="Times New Roman" w:eastAsia="Times New Roman" w:hAnsi="Times New Roman" w:cs="Times New Roman"/>
          <w:lang w:eastAsia="sk-SK"/>
        </w:rPr>
        <w:tab/>
      </w:r>
      <w:r w:rsidR="009407B3">
        <w:rPr>
          <w:rFonts w:ascii="Times New Roman" w:eastAsia="Times New Roman" w:hAnsi="Times New Roman" w:cs="Times New Roman"/>
          <w:lang w:eastAsia="sk-SK"/>
        </w:rPr>
        <w:tab/>
      </w:r>
      <w:r w:rsidR="009407B3">
        <w:rPr>
          <w:rFonts w:ascii="Times New Roman" w:eastAsia="Times New Roman" w:hAnsi="Times New Roman" w:cs="Times New Roman"/>
          <w:lang w:eastAsia="sk-SK"/>
        </w:rPr>
        <w:tab/>
      </w:r>
    </w:p>
    <w:p w:rsidR="009407B3" w:rsidRDefault="009407B3" w:rsidP="009407B3">
      <w:pPr>
        <w:ind w:left="374" w:right="-288" w:hanging="360"/>
        <w:jc w:val="both"/>
        <w:outlineLvl w:val="0"/>
        <w:rPr>
          <w:rFonts w:ascii="Times New Roman" w:eastAsia="Times New Roman" w:hAnsi="Times New Roman" w:cs="Times New Roman"/>
          <w:lang w:eastAsia="sk-SK"/>
        </w:rPr>
      </w:pPr>
    </w:p>
    <w:p w:rsidR="00D75B5D" w:rsidRPr="00541A2A" w:rsidRDefault="00D75B5D" w:rsidP="009407B3">
      <w:pPr>
        <w:ind w:left="374" w:right="-288" w:hanging="360"/>
        <w:jc w:val="center"/>
        <w:outlineLvl w:val="0"/>
        <w:rPr>
          <w:rFonts w:ascii="Times New Roman" w:hAnsi="Times New Roman"/>
          <w:b/>
          <w:bCs/>
        </w:rPr>
      </w:pPr>
      <w:r w:rsidRPr="00541A2A">
        <w:rPr>
          <w:rFonts w:ascii="Times New Roman" w:hAnsi="Times New Roman"/>
          <w:b/>
          <w:bCs/>
        </w:rPr>
        <w:lastRenderedPageBreak/>
        <w:t>§ 7</w:t>
      </w:r>
    </w:p>
    <w:p w:rsidR="00D75B5D" w:rsidRPr="00541A2A" w:rsidRDefault="00D75B5D" w:rsidP="00541A2A">
      <w:pPr>
        <w:pStyle w:val="Bezriadkovania"/>
        <w:jc w:val="center"/>
        <w:rPr>
          <w:rFonts w:ascii="Times New Roman" w:hAnsi="Times New Roman"/>
          <w:b/>
          <w:bCs/>
        </w:rPr>
      </w:pPr>
      <w:r w:rsidRPr="00541A2A">
        <w:rPr>
          <w:rFonts w:ascii="Times New Roman" w:hAnsi="Times New Roman"/>
          <w:b/>
          <w:bCs/>
        </w:rPr>
        <w:t>Spoločné a záverečné ustanovenia</w:t>
      </w:r>
    </w:p>
    <w:p w:rsidR="00D75B5D" w:rsidRPr="00D75B5D" w:rsidRDefault="00D75B5D" w:rsidP="00D75B5D">
      <w:pPr>
        <w:pStyle w:val="Bezriadkovania"/>
        <w:rPr>
          <w:rFonts w:ascii="Times New Roman" w:hAnsi="Times New Roman"/>
          <w:sz w:val="24"/>
          <w:szCs w:val="24"/>
        </w:rPr>
      </w:pPr>
    </w:p>
    <w:p w:rsidR="00541A2A" w:rsidRDefault="00D75B5D" w:rsidP="00D75B5D">
      <w:pPr>
        <w:pStyle w:val="Bezriadkovania"/>
        <w:rPr>
          <w:rStyle w:val="FontStyle64"/>
          <w:sz w:val="24"/>
          <w:szCs w:val="24"/>
        </w:rPr>
      </w:pPr>
      <w:r w:rsidRPr="00D75B5D">
        <w:rPr>
          <w:rStyle w:val="FontStyle64"/>
          <w:sz w:val="24"/>
          <w:szCs w:val="24"/>
        </w:rPr>
        <w:t xml:space="preserve">1.   Na tomto </w:t>
      </w:r>
      <w:r w:rsidR="00541A2A">
        <w:rPr>
          <w:rStyle w:val="FontStyle64"/>
          <w:sz w:val="24"/>
          <w:szCs w:val="24"/>
        </w:rPr>
        <w:t xml:space="preserve">Dodatku č. </w:t>
      </w:r>
      <w:r w:rsidR="009407B3">
        <w:rPr>
          <w:rStyle w:val="FontStyle64"/>
          <w:sz w:val="24"/>
          <w:szCs w:val="24"/>
        </w:rPr>
        <w:t>2</w:t>
      </w:r>
      <w:r w:rsidR="00541A2A">
        <w:rPr>
          <w:rStyle w:val="FontStyle64"/>
          <w:sz w:val="24"/>
          <w:szCs w:val="24"/>
        </w:rPr>
        <w:t xml:space="preserve"> k V</w:t>
      </w:r>
      <w:r w:rsidRPr="00D75B5D">
        <w:rPr>
          <w:rStyle w:val="FontStyle64"/>
          <w:sz w:val="24"/>
          <w:szCs w:val="24"/>
        </w:rPr>
        <w:t>šeobecne záväzn</w:t>
      </w:r>
      <w:r w:rsidR="00541A2A">
        <w:rPr>
          <w:rStyle w:val="FontStyle64"/>
          <w:sz w:val="24"/>
          <w:szCs w:val="24"/>
        </w:rPr>
        <w:t>ému</w:t>
      </w:r>
      <w:r w:rsidRPr="00D75B5D">
        <w:rPr>
          <w:rStyle w:val="FontStyle64"/>
          <w:sz w:val="24"/>
          <w:szCs w:val="24"/>
        </w:rPr>
        <w:t xml:space="preserve"> nariaden</w:t>
      </w:r>
      <w:r w:rsidR="00541A2A">
        <w:rPr>
          <w:rStyle w:val="FontStyle64"/>
          <w:sz w:val="24"/>
          <w:szCs w:val="24"/>
        </w:rPr>
        <w:t>iu</w:t>
      </w:r>
      <w:r w:rsidRPr="00D75B5D">
        <w:rPr>
          <w:rStyle w:val="FontStyle64"/>
          <w:sz w:val="24"/>
          <w:szCs w:val="24"/>
        </w:rPr>
        <w:t xml:space="preserve"> sa uznieslo obecné zastupiteľstvo dňa </w:t>
      </w:r>
    </w:p>
    <w:p w:rsidR="00D75B5D" w:rsidRPr="00D75B5D" w:rsidRDefault="00541A2A" w:rsidP="00D75B5D">
      <w:pPr>
        <w:pStyle w:val="Bezriadkovania"/>
        <w:rPr>
          <w:rStyle w:val="FontStyle64"/>
          <w:sz w:val="24"/>
          <w:szCs w:val="24"/>
        </w:rPr>
      </w:pPr>
      <w:r>
        <w:rPr>
          <w:rStyle w:val="FontStyle64"/>
          <w:sz w:val="24"/>
          <w:szCs w:val="24"/>
        </w:rPr>
        <w:t xml:space="preserve">      </w:t>
      </w:r>
      <w:r w:rsidR="009407B3">
        <w:rPr>
          <w:rStyle w:val="FontStyle64"/>
          <w:sz w:val="24"/>
          <w:szCs w:val="24"/>
        </w:rPr>
        <w:t>5</w:t>
      </w:r>
      <w:r w:rsidR="00D75B5D" w:rsidRPr="00D75B5D">
        <w:rPr>
          <w:rStyle w:val="FontStyle64"/>
          <w:sz w:val="24"/>
          <w:szCs w:val="24"/>
        </w:rPr>
        <w:t xml:space="preserve">. </w:t>
      </w:r>
      <w:r w:rsidR="009407B3">
        <w:rPr>
          <w:rStyle w:val="FontStyle64"/>
          <w:sz w:val="24"/>
          <w:szCs w:val="24"/>
        </w:rPr>
        <w:t>3</w:t>
      </w:r>
      <w:r w:rsidR="00D75B5D" w:rsidRPr="00D75B5D">
        <w:rPr>
          <w:rStyle w:val="FontStyle64"/>
          <w:sz w:val="24"/>
          <w:szCs w:val="24"/>
        </w:rPr>
        <w:t>.20</w:t>
      </w:r>
      <w:r w:rsidR="009407B3">
        <w:rPr>
          <w:rStyle w:val="FontStyle64"/>
          <w:sz w:val="24"/>
          <w:szCs w:val="24"/>
        </w:rPr>
        <w:t>21</w:t>
      </w:r>
      <w:r w:rsidR="00D75B5D" w:rsidRPr="00D75B5D">
        <w:rPr>
          <w:rStyle w:val="FontStyle64"/>
          <w:sz w:val="24"/>
          <w:szCs w:val="24"/>
        </w:rPr>
        <w:t xml:space="preserve"> a</w:t>
      </w:r>
      <w:r>
        <w:rPr>
          <w:rStyle w:val="FontStyle64"/>
          <w:sz w:val="24"/>
          <w:szCs w:val="24"/>
        </w:rPr>
        <w:t> </w:t>
      </w:r>
      <w:r w:rsidR="00D75B5D" w:rsidRPr="00D75B5D">
        <w:rPr>
          <w:rStyle w:val="FontStyle64"/>
          <w:sz w:val="24"/>
          <w:szCs w:val="24"/>
        </w:rPr>
        <w:t>bolo</w:t>
      </w:r>
      <w:r>
        <w:rPr>
          <w:rStyle w:val="FontStyle64"/>
          <w:sz w:val="24"/>
          <w:szCs w:val="24"/>
        </w:rPr>
        <w:t xml:space="preserve"> </w:t>
      </w:r>
      <w:r w:rsidR="00D75B5D" w:rsidRPr="00D75B5D">
        <w:rPr>
          <w:rStyle w:val="FontStyle64"/>
          <w:sz w:val="24"/>
          <w:szCs w:val="24"/>
        </w:rPr>
        <w:t>schválené uznesením číslo</w:t>
      </w:r>
      <w:r w:rsidR="00062016">
        <w:rPr>
          <w:rStyle w:val="FontStyle64"/>
          <w:sz w:val="24"/>
          <w:szCs w:val="24"/>
        </w:rPr>
        <w:t xml:space="preserve"> 9/2021</w:t>
      </w:r>
    </w:p>
    <w:p w:rsidR="00541A2A" w:rsidRDefault="00D75B5D" w:rsidP="00D75B5D">
      <w:pPr>
        <w:pStyle w:val="Bezriadkovania"/>
        <w:rPr>
          <w:rFonts w:ascii="Times New Roman" w:hAnsi="Times New Roman"/>
          <w:sz w:val="24"/>
          <w:szCs w:val="24"/>
        </w:rPr>
      </w:pPr>
      <w:r w:rsidRPr="00D75B5D">
        <w:rPr>
          <w:rFonts w:ascii="Times New Roman" w:hAnsi="Times New Roman"/>
          <w:sz w:val="24"/>
          <w:szCs w:val="24"/>
        </w:rPr>
        <w:t>2.   T</w:t>
      </w:r>
      <w:r w:rsidR="00541A2A">
        <w:rPr>
          <w:rFonts w:ascii="Times New Roman" w:hAnsi="Times New Roman"/>
          <w:sz w:val="24"/>
          <w:szCs w:val="24"/>
        </w:rPr>
        <w:t xml:space="preserve">ento Dodatok č. </w:t>
      </w:r>
      <w:r w:rsidR="009407B3">
        <w:rPr>
          <w:rFonts w:ascii="Times New Roman" w:hAnsi="Times New Roman"/>
          <w:sz w:val="24"/>
          <w:szCs w:val="24"/>
        </w:rPr>
        <w:t>2</w:t>
      </w:r>
      <w:r w:rsidR="00541A2A">
        <w:rPr>
          <w:rFonts w:ascii="Times New Roman" w:hAnsi="Times New Roman"/>
          <w:sz w:val="24"/>
          <w:szCs w:val="24"/>
        </w:rPr>
        <w:t xml:space="preserve"> bude následné zapracovaný do </w:t>
      </w:r>
      <w:r w:rsidRPr="00D75B5D">
        <w:rPr>
          <w:rFonts w:ascii="Times New Roman" w:hAnsi="Times New Roman"/>
          <w:sz w:val="24"/>
          <w:szCs w:val="24"/>
        </w:rPr>
        <w:t xml:space="preserve">Všeobecné záväzné nariadenie č. 4/2019 </w:t>
      </w:r>
      <w:r w:rsidR="00541A2A">
        <w:rPr>
          <w:rFonts w:ascii="Times New Roman" w:hAnsi="Times New Roman"/>
          <w:sz w:val="24"/>
          <w:szCs w:val="24"/>
        </w:rPr>
        <w:t xml:space="preserve">  ako </w:t>
      </w:r>
    </w:p>
    <w:p w:rsidR="00D75B5D" w:rsidRDefault="00541A2A" w:rsidP="00D75B5D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9407B3">
        <w:rPr>
          <w:rFonts w:ascii="Times New Roman" w:hAnsi="Times New Roman"/>
          <w:sz w:val="24"/>
          <w:szCs w:val="24"/>
        </w:rPr>
        <w:t>c</w:t>
      </w:r>
      <w:r>
        <w:rPr>
          <w:rFonts w:ascii="Times New Roman" w:hAnsi="Times New Roman"/>
          <w:sz w:val="24"/>
          <w:szCs w:val="24"/>
        </w:rPr>
        <w:t>elok v plnom znení</w:t>
      </w:r>
      <w:r w:rsidR="009407B3">
        <w:rPr>
          <w:rFonts w:ascii="Times New Roman" w:hAnsi="Times New Roman"/>
          <w:sz w:val="24"/>
          <w:szCs w:val="24"/>
        </w:rPr>
        <w:t>.</w:t>
      </w:r>
    </w:p>
    <w:p w:rsidR="009407B3" w:rsidRDefault="009407B3" w:rsidP="009407B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  Ostatné ustanovenia a body tohto Všeobecne záväzného nariadenia č. 4//2019 sa týmto Dodatkom     </w:t>
      </w:r>
    </w:p>
    <w:p w:rsidR="009407B3" w:rsidRPr="00D75B5D" w:rsidRDefault="009407B3" w:rsidP="009407B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č. 2 nemenia a zostávajú v platnosti v pôvodnom znení.</w:t>
      </w:r>
    </w:p>
    <w:p w:rsidR="009407B3" w:rsidRDefault="00D75B5D" w:rsidP="009407B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 w:rsidRPr="00D75B5D">
        <w:rPr>
          <w:rFonts w:ascii="Times New Roman" w:hAnsi="Times New Roman"/>
          <w:sz w:val="24"/>
          <w:szCs w:val="24"/>
        </w:rPr>
        <w:t xml:space="preserve">3.   Toto </w:t>
      </w:r>
      <w:r w:rsidR="009407B3">
        <w:rPr>
          <w:rFonts w:ascii="Times New Roman" w:hAnsi="Times New Roman"/>
          <w:sz w:val="24"/>
          <w:szCs w:val="24"/>
        </w:rPr>
        <w:t>Všeobecne záväzného nariadenia č. 4//2019,</w:t>
      </w:r>
      <w:r w:rsidRPr="00D75B5D">
        <w:rPr>
          <w:rFonts w:ascii="Times New Roman" w:hAnsi="Times New Roman"/>
          <w:sz w:val="24"/>
          <w:szCs w:val="24"/>
        </w:rPr>
        <w:t xml:space="preserve"> </w:t>
      </w:r>
      <w:r w:rsidR="009407B3">
        <w:rPr>
          <w:rFonts w:ascii="Times New Roman" w:hAnsi="Times New Roman"/>
          <w:sz w:val="24"/>
          <w:szCs w:val="24"/>
        </w:rPr>
        <w:t xml:space="preserve">v rátane Dodatku č. 2, </w:t>
      </w:r>
      <w:r w:rsidRPr="00D75B5D">
        <w:rPr>
          <w:rFonts w:ascii="Times New Roman" w:hAnsi="Times New Roman"/>
          <w:sz w:val="24"/>
          <w:szCs w:val="24"/>
        </w:rPr>
        <w:t xml:space="preserve">nadobúda účinnosť dňom </w:t>
      </w:r>
    </w:p>
    <w:p w:rsidR="00D75B5D" w:rsidRPr="00D75B5D" w:rsidRDefault="009407B3" w:rsidP="009407B3">
      <w:pPr>
        <w:pStyle w:val="Bezriadkovani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D75B5D" w:rsidRPr="00D75B5D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4</w:t>
      </w:r>
      <w:r w:rsidR="00D75B5D" w:rsidRPr="00D75B5D">
        <w:rPr>
          <w:rFonts w:ascii="Times New Roman" w:hAnsi="Times New Roman"/>
          <w:sz w:val="24"/>
          <w:szCs w:val="24"/>
        </w:rPr>
        <w:t>. 20</w:t>
      </w:r>
      <w:r>
        <w:rPr>
          <w:rFonts w:ascii="Times New Roman" w:hAnsi="Times New Roman"/>
          <w:sz w:val="24"/>
          <w:szCs w:val="24"/>
        </w:rPr>
        <w:t>21</w:t>
      </w:r>
      <w:r w:rsidR="00D75B5D" w:rsidRPr="00D75B5D">
        <w:rPr>
          <w:rFonts w:ascii="Times New Roman" w:hAnsi="Times New Roman"/>
          <w:sz w:val="24"/>
          <w:szCs w:val="24"/>
        </w:rPr>
        <w:t>.</w:t>
      </w:r>
    </w:p>
    <w:p w:rsidR="00D75B5D" w:rsidRPr="00D75B5D" w:rsidRDefault="00D75B5D" w:rsidP="00D75B5D">
      <w:pPr>
        <w:pStyle w:val="Bezriadkovania"/>
        <w:rPr>
          <w:rFonts w:ascii="Times New Roman" w:hAnsi="Times New Roman"/>
          <w:sz w:val="24"/>
          <w:szCs w:val="24"/>
        </w:rPr>
      </w:pPr>
    </w:p>
    <w:p w:rsidR="00D75B5D" w:rsidRDefault="00D75B5D" w:rsidP="00D75B5D">
      <w:pPr>
        <w:pStyle w:val="Bezriadkovania"/>
        <w:rPr>
          <w:rFonts w:ascii="Times New Roman" w:hAnsi="Times New Roman"/>
          <w:sz w:val="24"/>
          <w:szCs w:val="24"/>
        </w:rPr>
      </w:pPr>
    </w:p>
    <w:p w:rsidR="00C35FC9" w:rsidRDefault="00C35FC9" w:rsidP="00D75B5D">
      <w:pPr>
        <w:pStyle w:val="Bezriadkovania"/>
        <w:rPr>
          <w:rFonts w:ascii="Times New Roman" w:hAnsi="Times New Roman"/>
          <w:sz w:val="24"/>
          <w:szCs w:val="24"/>
        </w:rPr>
      </w:pPr>
    </w:p>
    <w:p w:rsidR="00C35FC9" w:rsidRDefault="00C35FC9" w:rsidP="00D75B5D">
      <w:pPr>
        <w:pStyle w:val="Bezriadkovania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Kotešovej dňa 10. 3. 2021</w:t>
      </w:r>
    </w:p>
    <w:p w:rsidR="009407B3" w:rsidRPr="00D75B5D" w:rsidRDefault="009407B3" w:rsidP="00D75B5D">
      <w:pPr>
        <w:pStyle w:val="Bezriadkovania"/>
        <w:rPr>
          <w:rFonts w:ascii="Times New Roman" w:hAnsi="Times New Roman"/>
          <w:sz w:val="24"/>
          <w:szCs w:val="24"/>
        </w:rPr>
      </w:pPr>
    </w:p>
    <w:p w:rsidR="00D75B5D" w:rsidRPr="00D75B5D" w:rsidRDefault="00D75B5D" w:rsidP="00D75B5D">
      <w:pPr>
        <w:pStyle w:val="Bezriadkovania"/>
        <w:rPr>
          <w:rFonts w:ascii="Times New Roman" w:hAnsi="Times New Roman"/>
          <w:sz w:val="24"/>
          <w:szCs w:val="24"/>
        </w:rPr>
      </w:pP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  <w:t xml:space="preserve">PhDr., Mgr. Peter </w:t>
      </w:r>
      <w:proofErr w:type="spellStart"/>
      <w:r w:rsidRPr="00D75B5D">
        <w:rPr>
          <w:rFonts w:ascii="Times New Roman" w:hAnsi="Times New Roman"/>
          <w:sz w:val="24"/>
          <w:szCs w:val="24"/>
        </w:rPr>
        <w:t>Mozolík</w:t>
      </w:r>
      <w:proofErr w:type="spellEnd"/>
    </w:p>
    <w:p w:rsidR="00D75B5D" w:rsidRPr="00D75B5D" w:rsidRDefault="00D75B5D" w:rsidP="00D75B5D">
      <w:pPr>
        <w:pStyle w:val="Bezriadkovania"/>
        <w:rPr>
          <w:rFonts w:ascii="Times New Roman" w:hAnsi="Times New Roman"/>
          <w:sz w:val="24"/>
          <w:szCs w:val="24"/>
        </w:rPr>
      </w:pP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</w:r>
      <w:r w:rsidRPr="00D75B5D">
        <w:rPr>
          <w:rFonts w:ascii="Times New Roman" w:hAnsi="Times New Roman"/>
          <w:sz w:val="24"/>
          <w:szCs w:val="24"/>
        </w:rPr>
        <w:tab/>
        <w:t xml:space="preserve">    starosta obce Kotešová</w:t>
      </w:r>
    </w:p>
    <w:p w:rsidR="00D75B5D" w:rsidRDefault="00D75B5D" w:rsidP="00D75B5D">
      <w:pPr>
        <w:jc w:val="both"/>
      </w:pPr>
    </w:p>
    <w:p w:rsidR="009407B3" w:rsidRDefault="009407B3" w:rsidP="00D75B5D">
      <w:pPr>
        <w:jc w:val="both"/>
        <w:rPr>
          <w:rFonts w:ascii="Times New Roman" w:hAnsi="Times New Roman" w:cs="Times New Roman"/>
        </w:rPr>
      </w:pPr>
    </w:p>
    <w:p w:rsidR="00C35FC9" w:rsidRDefault="00C35FC9" w:rsidP="00D75B5D">
      <w:pPr>
        <w:jc w:val="both"/>
        <w:rPr>
          <w:rFonts w:ascii="Times New Roman" w:hAnsi="Times New Roman" w:cs="Times New Roman"/>
        </w:rPr>
      </w:pPr>
    </w:p>
    <w:p w:rsidR="00D75B5D" w:rsidRPr="00541A2A" w:rsidRDefault="00D75B5D" w:rsidP="00D75B5D">
      <w:pPr>
        <w:jc w:val="both"/>
        <w:rPr>
          <w:rFonts w:ascii="Times New Roman" w:hAnsi="Times New Roman" w:cs="Times New Roman"/>
        </w:rPr>
      </w:pPr>
      <w:bookmarkStart w:id="0" w:name="_GoBack"/>
      <w:r w:rsidRPr="00541A2A">
        <w:rPr>
          <w:rFonts w:ascii="Times New Roman" w:hAnsi="Times New Roman" w:cs="Times New Roman"/>
        </w:rPr>
        <w:t xml:space="preserve">Vyvesené na úradnej tabuli dňa </w:t>
      </w:r>
      <w:r w:rsidR="00062016">
        <w:rPr>
          <w:rFonts w:ascii="Times New Roman" w:hAnsi="Times New Roman" w:cs="Times New Roman"/>
        </w:rPr>
        <w:t>10. 3.</w:t>
      </w:r>
      <w:r w:rsidRPr="00541A2A">
        <w:rPr>
          <w:rFonts w:ascii="Times New Roman" w:hAnsi="Times New Roman" w:cs="Times New Roman"/>
        </w:rPr>
        <w:t xml:space="preserve"> 20</w:t>
      </w:r>
      <w:r w:rsidR="009407B3">
        <w:rPr>
          <w:rFonts w:ascii="Times New Roman" w:hAnsi="Times New Roman" w:cs="Times New Roman"/>
        </w:rPr>
        <w:t>21</w:t>
      </w:r>
    </w:p>
    <w:p w:rsidR="00D75B5D" w:rsidRPr="00541A2A" w:rsidRDefault="00D75B5D" w:rsidP="00D75B5D">
      <w:pPr>
        <w:jc w:val="both"/>
        <w:rPr>
          <w:rFonts w:ascii="Times New Roman" w:hAnsi="Times New Roman" w:cs="Times New Roman"/>
        </w:rPr>
      </w:pPr>
      <w:r w:rsidRPr="00541A2A">
        <w:rPr>
          <w:rFonts w:ascii="Times New Roman" w:hAnsi="Times New Roman" w:cs="Times New Roman"/>
        </w:rPr>
        <w:t xml:space="preserve">Zvesené z úradnej tabule dňa     </w:t>
      </w:r>
      <w:r w:rsidR="00541A2A">
        <w:rPr>
          <w:rFonts w:ascii="Times New Roman" w:hAnsi="Times New Roman" w:cs="Times New Roman"/>
        </w:rPr>
        <w:t>............  20</w:t>
      </w:r>
      <w:r w:rsidR="009407B3">
        <w:rPr>
          <w:rFonts w:ascii="Times New Roman" w:hAnsi="Times New Roman" w:cs="Times New Roman"/>
        </w:rPr>
        <w:t>21</w:t>
      </w:r>
      <w:bookmarkEnd w:id="0"/>
    </w:p>
    <w:sectPr w:rsidR="00D75B5D" w:rsidRPr="00541A2A" w:rsidSect="00D75B5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F26D6"/>
    <w:multiLevelType w:val="hybridMultilevel"/>
    <w:tmpl w:val="553A181E"/>
    <w:lvl w:ilvl="0" w:tplc="041B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304C09DD"/>
    <w:multiLevelType w:val="hybridMultilevel"/>
    <w:tmpl w:val="3706676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F70D5A"/>
    <w:multiLevelType w:val="multilevel"/>
    <w:tmpl w:val="A70A9C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79" w:hanging="360"/>
      </w:pPr>
    </w:lvl>
    <w:lvl w:ilvl="2">
      <w:start w:val="1"/>
      <w:numFmt w:val="decimal"/>
      <w:isLgl/>
      <w:lvlText w:val="%1.%2.%3"/>
      <w:lvlJc w:val="left"/>
      <w:pPr>
        <w:ind w:left="939" w:hanging="720"/>
      </w:pPr>
    </w:lvl>
    <w:lvl w:ilvl="3">
      <w:start w:val="1"/>
      <w:numFmt w:val="decimal"/>
      <w:isLgl/>
      <w:lvlText w:val="%1.%2.%3.%4"/>
      <w:lvlJc w:val="left"/>
      <w:pPr>
        <w:ind w:left="939" w:hanging="720"/>
      </w:pPr>
    </w:lvl>
    <w:lvl w:ilvl="4">
      <w:start w:val="1"/>
      <w:numFmt w:val="decimal"/>
      <w:isLgl/>
      <w:lvlText w:val="%1.%2.%3.%4.%5"/>
      <w:lvlJc w:val="left"/>
      <w:pPr>
        <w:ind w:left="1299" w:hanging="1080"/>
      </w:pPr>
    </w:lvl>
    <w:lvl w:ilvl="5">
      <w:start w:val="1"/>
      <w:numFmt w:val="decimal"/>
      <w:isLgl/>
      <w:lvlText w:val="%1.%2.%3.%4.%5.%6"/>
      <w:lvlJc w:val="left"/>
      <w:pPr>
        <w:ind w:left="1299" w:hanging="1080"/>
      </w:pPr>
    </w:lvl>
    <w:lvl w:ilvl="6">
      <w:start w:val="1"/>
      <w:numFmt w:val="decimal"/>
      <w:isLgl/>
      <w:lvlText w:val="%1.%2.%3.%4.%5.%6.%7"/>
      <w:lvlJc w:val="left"/>
      <w:pPr>
        <w:ind w:left="1659" w:hanging="1440"/>
      </w:pPr>
    </w:lvl>
    <w:lvl w:ilvl="7">
      <w:start w:val="1"/>
      <w:numFmt w:val="decimal"/>
      <w:isLgl/>
      <w:lvlText w:val="%1.%2.%3.%4.%5.%6.%7.%8"/>
      <w:lvlJc w:val="left"/>
      <w:pPr>
        <w:ind w:left="1659" w:hanging="1440"/>
      </w:pPr>
    </w:lvl>
    <w:lvl w:ilvl="8">
      <w:start w:val="1"/>
      <w:numFmt w:val="decimal"/>
      <w:isLgl/>
      <w:lvlText w:val="%1.%2.%3.%4.%5.%6.%7.%8.%9"/>
      <w:lvlJc w:val="left"/>
      <w:pPr>
        <w:ind w:left="2019" w:hanging="1800"/>
      </w:pPr>
    </w:lvl>
  </w:abstractNum>
  <w:abstractNum w:abstractNumId="3" w15:restartNumberingAfterBreak="0">
    <w:nsid w:val="471F3D88"/>
    <w:multiLevelType w:val="hybridMultilevel"/>
    <w:tmpl w:val="A378D24C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3B748F1"/>
    <w:multiLevelType w:val="hybridMultilevel"/>
    <w:tmpl w:val="C6AC2912"/>
    <w:lvl w:ilvl="0" w:tplc="4BA690C2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40539D"/>
    <w:multiLevelType w:val="hybridMultilevel"/>
    <w:tmpl w:val="80CA661A"/>
    <w:lvl w:ilvl="0" w:tplc="0AA24A08">
      <w:start w:val="6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F0"/>
    <w:rsid w:val="00062016"/>
    <w:rsid w:val="000923F2"/>
    <w:rsid w:val="0017457F"/>
    <w:rsid w:val="002104BE"/>
    <w:rsid w:val="00211F3E"/>
    <w:rsid w:val="0022150F"/>
    <w:rsid w:val="003F7765"/>
    <w:rsid w:val="00476A9A"/>
    <w:rsid w:val="00541A2A"/>
    <w:rsid w:val="00566124"/>
    <w:rsid w:val="00612142"/>
    <w:rsid w:val="00772899"/>
    <w:rsid w:val="007E0313"/>
    <w:rsid w:val="009407B3"/>
    <w:rsid w:val="00973C6A"/>
    <w:rsid w:val="009F1C85"/>
    <w:rsid w:val="00BE7AFB"/>
    <w:rsid w:val="00C35FC9"/>
    <w:rsid w:val="00D75B5D"/>
    <w:rsid w:val="00E04F6D"/>
    <w:rsid w:val="00E43BF0"/>
    <w:rsid w:val="00EA3AC3"/>
    <w:rsid w:val="00F4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9498E"/>
  <w15:chartTrackingRefBased/>
  <w15:docId w15:val="{9F42ABFC-FE79-403E-91DF-1CC25BE02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Style1">
    <w:name w:val="Style1"/>
    <w:basedOn w:val="Normlny"/>
    <w:rsid w:val="00D75B5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FontStyle54">
    <w:name w:val="Font Style54"/>
    <w:rsid w:val="00D75B5D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VZNnzovCharChar">
    <w:name w:val="VZN názov § Char Char"/>
    <w:link w:val="VZNnzovChar"/>
    <w:locked/>
    <w:rsid w:val="00D75B5D"/>
    <w:rPr>
      <w:b/>
      <w:bCs/>
      <w:sz w:val="28"/>
      <w:szCs w:val="28"/>
      <w:lang w:eastAsia="cs-CZ"/>
    </w:rPr>
  </w:style>
  <w:style w:type="paragraph" w:customStyle="1" w:styleId="VZNnzovChar">
    <w:name w:val="VZN názov § Char"/>
    <w:basedOn w:val="Normlny"/>
    <w:link w:val="VZNnzovCharChar"/>
    <w:rsid w:val="00D75B5D"/>
    <w:pPr>
      <w:autoSpaceDE w:val="0"/>
      <w:autoSpaceDN w:val="0"/>
      <w:adjustRightInd w:val="0"/>
      <w:spacing w:after="0" w:line="240" w:lineRule="auto"/>
      <w:jc w:val="center"/>
    </w:pPr>
    <w:rPr>
      <w:b/>
      <w:bCs/>
      <w:sz w:val="28"/>
      <w:szCs w:val="28"/>
      <w:lang w:eastAsia="cs-CZ"/>
    </w:rPr>
  </w:style>
  <w:style w:type="paragraph" w:styleId="Bezriadkovania">
    <w:name w:val="No Spacing"/>
    <w:uiPriority w:val="1"/>
    <w:qFormat/>
    <w:rsid w:val="00D75B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ntStyle64">
    <w:name w:val="Font Style64"/>
    <w:rsid w:val="00D75B5D"/>
    <w:rPr>
      <w:rFonts w:ascii="Times New Roman" w:hAnsi="Times New Roman" w:cs="Times New Roman" w:hint="default"/>
      <w:sz w:val="22"/>
      <w:szCs w:val="22"/>
    </w:rPr>
  </w:style>
  <w:style w:type="character" w:styleId="Vrazn">
    <w:name w:val="Strong"/>
    <w:uiPriority w:val="22"/>
    <w:qFormat/>
    <w:rsid w:val="00D75B5D"/>
    <w:rPr>
      <w:b/>
      <w:bCs/>
    </w:rPr>
  </w:style>
  <w:style w:type="paragraph" w:styleId="Odsekzoznamu">
    <w:name w:val="List Paragraph"/>
    <w:basedOn w:val="Normlny"/>
    <w:uiPriority w:val="34"/>
    <w:qFormat/>
    <w:rsid w:val="00174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5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9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430FF7-6D7B-409A-85E1-D380524C4D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562</Words>
  <Characters>3207</Characters>
  <Application>Microsoft Office Word</Application>
  <DocSecurity>0</DocSecurity>
  <Lines>26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Danka</dc:creator>
  <cp:keywords/>
  <dc:description/>
  <cp:lastModifiedBy>Starosta</cp:lastModifiedBy>
  <cp:revision>19</cp:revision>
  <cp:lastPrinted>2021-03-08T08:37:00Z</cp:lastPrinted>
  <dcterms:created xsi:type="dcterms:W3CDTF">2019-06-06T09:25:00Z</dcterms:created>
  <dcterms:modified xsi:type="dcterms:W3CDTF">2021-03-08T08:38:00Z</dcterms:modified>
</cp:coreProperties>
</file>